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13EB87" w14:textId="04C94940" w:rsidR="00CC4757" w:rsidRPr="009162AB" w:rsidRDefault="00152A6C" w:rsidP="00340D35">
      <w:pPr>
        <w:pStyle w:val="REFINFO-TITLE"/>
        <w:tabs>
          <w:tab w:val="clear" w:pos="6803"/>
          <w:tab w:val="left" w:pos="6750"/>
        </w:tabs>
        <w:spacing w:line="240" w:lineRule="auto"/>
        <w:rPr>
          <w:vanish/>
          <w:lang w:val="fr-FR"/>
        </w:rPr>
      </w:pPr>
      <w:r w:rsidRPr="009162AB">
        <w:rPr>
          <w:vanish/>
          <w:lang w:val="fr-FR"/>
        </w:rPr>
        <w:t>Réponse à la demande d</w:t>
      </w:r>
      <w:r w:rsidR="005F6A13">
        <w:rPr>
          <w:vanish/>
          <w:lang w:val="fr-FR"/>
        </w:rPr>
        <w:t>’</w:t>
      </w:r>
      <w:r w:rsidRPr="009162AB">
        <w:rPr>
          <w:vanish/>
          <w:lang w:val="fr-FR"/>
        </w:rPr>
        <w:t>information</w:t>
      </w:r>
      <w:r w:rsidR="00915EBB" w:rsidRPr="009162AB">
        <w:rPr>
          <w:vanish/>
          <w:lang w:val="fr-FR"/>
        </w:rPr>
        <w:tab/>
      </w:r>
      <w:r w:rsidRPr="009162AB">
        <w:rPr>
          <w:vanish/>
          <w:lang w:val="fr-FR"/>
        </w:rPr>
        <w:t>Numéro</w:t>
      </w:r>
      <w:r w:rsidR="005F6A13">
        <w:rPr>
          <w:vanish/>
          <w:lang w:val="fr-FR"/>
        </w:rPr>
        <w:t> :</w:t>
      </w:r>
      <w:r w:rsidR="00915EBB" w:rsidRPr="009162AB">
        <w:rPr>
          <w:vanish/>
          <w:lang w:val="fr-FR"/>
        </w:rPr>
        <w:t xml:space="preserve"> </w:t>
      </w:r>
      <w:r w:rsidR="009162AB" w:rsidRPr="009162AB">
        <w:rPr>
          <w:vanish/>
          <w:lang w:val="fr-FR"/>
        </w:rPr>
        <w:t>R</w:t>
      </w:r>
      <w:r w:rsidR="00915EBB" w:rsidRPr="009162AB">
        <w:rPr>
          <w:vanish/>
          <w:lang w:val="fr-FR"/>
        </w:rPr>
        <w:t>WA200730.E</w:t>
      </w:r>
      <w:r w:rsidRPr="009162AB">
        <w:rPr>
          <w:vanish/>
          <w:lang w:val="fr-FR"/>
        </w:rPr>
        <w:t>F</w:t>
      </w:r>
    </w:p>
    <w:p w14:paraId="773F832A" w14:textId="77777777" w:rsidR="00915EBB" w:rsidRPr="009162AB" w:rsidRDefault="00915EBB" w:rsidP="00340D35">
      <w:pPr>
        <w:pStyle w:val="REFINFO-TITLE"/>
        <w:spacing w:line="240" w:lineRule="auto"/>
        <w:rPr>
          <w:vanish/>
          <w:lang w:val="fr-FR"/>
        </w:rPr>
      </w:pPr>
    </w:p>
    <w:p w14:paraId="5A97DC64" w14:textId="27BCA2C3" w:rsidR="00915EBB" w:rsidRPr="009162AB" w:rsidRDefault="00152A6C" w:rsidP="00340D35">
      <w:pPr>
        <w:pStyle w:val="REFINFO-DATE"/>
        <w:spacing w:line="240" w:lineRule="auto"/>
        <w:rPr>
          <w:vanish/>
        </w:rPr>
      </w:pPr>
      <w:r w:rsidRPr="009162AB">
        <w:rPr>
          <w:vanish/>
        </w:rPr>
        <w:t>Date</w:t>
      </w:r>
      <w:r w:rsidR="005F6A13">
        <w:rPr>
          <w:vanish/>
        </w:rPr>
        <w:t> :</w:t>
      </w:r>
      <w:r w:rsidR="00915EBB" w:rsidRPr="009162AB">
        <w:rPr>
          <w:vanish/>
        </w:rPr>
        <w:tab/>
      </w:r>
      <w:r w:rsidR="00952997" w:rsidRPr="009162AB">
        <w:rPr>
          <w:vanish/>
        </w:rPr>
        <w:t xml:space="preserve">23 </w:t>
      </w:r>
      <w:r w:rsidRPr="009162AB">
        <w:rPr>
          <w:vanish/>
        </w:rPr>
        <w:t>août</w:t>
      </w:r>
      <w:r w:rsidR="00952997" w:rsidRPr="009162AB">
        <w:rPr>
          <w:vanish/>
        </w:rPr>
        <w:t xml:space="preserve"> 2021</w:t>
      </w:r>
    </w:p>
    <w:p w14:paraId="0EEEC52B" w14:textId="77777777" w:rsidR="00915EBB" w:rsidRPr="009162AB" w:rsidRDefault="00915EBB" w:rsidP="00340D35">
      <w:pPr>
        <w:pStyle w:val="REFINFO-DATE"/>
        <w:spacing w:line="240" w:lineRule="auto"/>
        <w:rPr>
          <w:vanish/>
        </w:rPr>
      </w:pPr>
    </w:p>
    <w:p w14:paraId="0892C441" w14:textId="18A9F4CF" w:rsidR="00340D35" w:rsidRDefault="00FB737A" w:rsidP="00340D35">
      <w:pPr>
        <w:pStyle w:val="ListParagraph"/>
        <w:spacing w:line="240" w:lineRule="auto"/>
        <w:ind w:left="0" w:firstLine="720"/>
        <w:rPr>
          <w:rFonts w:ascii="Times New Roman" w:hAnsi="Times New Roman" w:cs="Times New Roman"/>
          <w:color w:val="0000FF"/>
          <w:sz w:val="24"/>
          <w:szCs w:val="24"/>
        </w:rPr>
      </w:pP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According to sources, relations are not criminalized in </w:t>
      </w:r>
      <w:r w:rsidR="00340D35">
        <w:rPr>
          <w:rFonts w:ascii="Times New Roman" w:hAnsi="Times New Roman" w:cs="Times New Roman"/>
          <w:color w:val="0000FF"/>
          <w:sz w:val="24"/>
          <w:szCs w:val="24"/>
        </w:rPr>
        <w:t>XXX</w:t>
      </w:r>
      <w:r w:rsidR="00340D35" w:rsidRPr="00340D35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X</w:t>
      </w:r>
      <w:r w:rsidRPr="00340D35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 xml:space="preserve"> (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ILGA </w:t>
      </w:r>
      <w:r w:rsidR="00754FA2"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World 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>Dec. 2020, 93; HRW 1</w:t>
      </w:r>
      <w:r w:rsidR="00A64648" w:rsidRPr="00152A6C">
        <w:rPr>
          <w:rFonts w:ascii="Times New Roman" w:hAnsi="Times New Roman" w:cs="Times New Roman"/>
          <w:color w:val="0000FF"/>
          <w:sz w:val="24"/>
          <w:szCs w:val="24"/>
        </w:rPr>
        <w:t>4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 Jan. 2020, </w:t>
      </w:r>
      <w:r w:rsidR="00F05D82" w:rsidRPr="00152A6C">
        <w:rPr>
          <w:rFonts w:ascii="Times New Roman" w:hAnsi="Times New Roman" w:cs="Times New Roman"/>
          <w:color w:val="0000FF"/>
          <w:sz w:val="24"/>
          <w:szCs w:val="24"/>
        </w:rPr>
        <w:t>483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>; Belgium 30 Oct. 2019</w:t>
      </w:r>
      <w:r w:rsidR="00085040" w:rsidRPr="00152A6C">
        <w:rPr>
          <w:rFonts w:ascii="Times New Roman" w:hAnsi="Times New Roman" w:cs="Times New Roman"/>
          <w:color w:val="0000FF"/>
          <w:sz w:val="24"/>
          <w:szCs w:val="24"/>
        </w:rPr>
        <w:t>, 6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). Article </w:t>
      </w:r>
      <w:r w:rsidR="00340D35">
        <w:rPr>
          <w:rFonts w:ascii="Times New Roman" w:hAnsi="Times New Roman" w:cs="Times New Roman"/>
          <w:color w:val="0000FF"/>
          <w:sz w:val="24"/>
          <w:szCs w:val="24"/>
        </w:rPr>
        <w:t>XX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 of the Constitution</w:t>
      </w:r>
      <w:r w:rsidR="001C401E"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 of </w:t>
      </w:r>
      <w:r w:rsidR="00340D35">
        <w:rPr>
          <w:rFonts w:ascii="Times New Roman" w:hAnsi="Times New Roman" w:cs="Times New Roman"/>
          <w:color w:val="0000FF"/>
          <w:sz w:val="24"/>
          <w:szCs w:val="24"/>
        </w:rPr>
        <w:t xml:space="preserve">XXX 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>provides that "[t]he right to marry and found a family is guaranteed by the law</w:t>
      </w:r>
      <w:r w:rsidRPr="00340D35">
        <w:rPr>
          <w:rFonts w:ascii="Times New Roman" w:hAnsi="Times New Roman" w:cs="Times New Roman"/>
          <w:color w:val="0000FF"/>
          <w:sz w:val="24"/>
          <w:szCs w:val="24"/>
          <w:highlight w:val="yellow"/>
        </w:rPr>
        <w:t>" (</w:t>
      </w:r>
      <w:r w:rsidR="00340D35">
        <w:rPr>
          <w:rFonts w:ascii="Times New Roman" w:hAnsi="Times New Roman" w:cs="Times New Roman"/>
          <w:color w:val="0000FF"/>
          <w:sz w:val="24"/>
          <w:szCs w:val="24"/>
        </w:rPr>
        <w:t>XXXXX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 20</w:t>
      </w:r>
      <w:r w:rsidR="001C401E" w:rsidRPr="00152A6C">
        <w:rPr>
          <w:rFonts w:ascii="Times New Roman" w:hAnsi="Times New Roman" w:cs="Times New Roman"/>
          <w:color w:val="0000FF"/>
          <w:sz w:val="24"/>
          <w:szCs w:val="24"/>
        </w:rPr>
        <w:t>03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). </w:t>
      </w:r>
    </w:p>
    <w:p w14:paraId="6B3C2DF5" w14:textId="71AC1B36" w:rsidR="00FB737A" w:rsidRPr="00152A6C" w:rsidRDefault="00340D35" w:rsidP="00340D35">
      <w:pPr>
        <w:pStyle w:val="Quote1"/>
        <w:spacing w:after="160"/>
        <w:ind w:left="0"/>
        <w:rPr>
          <w:color w:val="0000FF"/>
        </w:rPr>
      </w:pPr>
      <w:r>
        <w:rPr>
          <w:color w:val="0000FF"/>
        </w:rPr>
        <w:t>A</w:t>
      </w:r>
      <w:r w:rsidR="00FB737A" w:rsidRPr="00152A6C">
        <w:rPr>
          <w:color w:val="0000FF"/>
        </w:rPr>
        <w:t>ny other form of discrimination are prohibited and punishable by law.</w:t>
      </w:r>
    </w:p>
    <w:p w14:paraId="07EDACB7" w14:textId="04C07996" w:rsidR="008B4CBE" w:rsidRPr="00152A6C" w:rsidRDefault="00FB737A" w:rsidP="00340D35">
      <w:pPr>
        <w:spacing w:line="240" w:lineRule="auto"/>
        <w:ind w:left="720"/>
        <w:rPr>
          <w:rFonts w:ascii="Times New Roman" w:hAnsi="Times New Roman" w:cs="Times New Roman"/>
          <w:color w:val="0000FF"/>
          <w:sz w:val="24"/>
          <w:szCs w:val="24"/>
        </w:rPr>
      </w:pPr>
      <w:r w:rsidRPr="00152A6C">
        <w:rPr>
          <w:rFonts w:ascii="Times New Roman" w:hAnsi="Times New Roman" w:cs="Times New Roman"/>
          <w:color w:val="0000FF"/>
          <w:sz w:val="24"/>
          <w:szCs w:val="24"/>
        </w:rPr>
        <w:t>(</w:t>
      </w:r>
      <w:r w:rsidR="00340D35">
        <w:rPr>
          <w:rFonts w:ascii="Times New Roman" w:hAnsi="Times New Roman" w:cs="Times New Roman"/>
          <w:color w:val="0000FF"/>
          <w:sz w:val="24"/>
          <w:szCs w:val="24"/>
        </w:rPr>
        <w:t>XXXXX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 20</w:t>
      </w:r>
      <w:r w:rsidR="008B1903" w:rsidRPr="00152A6C">
        <w:rPr>
          <w:rFonts w:ascii="Times New Roman" w:hAnsi="Times New Roman" w:cs="Times New Roman"/>
          <w:color w:val="0000FF"/>
          <w:sz w:val="24"/>
          <w:szCs w:val="24"/>
        </w:rPr>
        <w:t>03</w:t>
      </w:r>
      <w:r w:rsidRPr="00152A6C">
        <w:rPr>
          <w:rFonts w:ascii="Times New Roman" w:hAnsi="Times New Roman" w:cs="Times New Roman"/>
          <w:color w:val="0000FF"/>
          <w:sz w:val="24"/>
          <w:szCs w:val="24"/>
        </w:rPr>
        <w:t xml:space="preserve">, bold and underline in original) </w:t>
      </w:r>
    </w:p>
    <w:p w14:paraId="23E18507" w14:textId="2AEBE426" w:rsidR="0088751E" w:rsidRPr="0049318A" w:rsidRDefault="00340D35" w:rsidP="00340D35">
      <w:pPr>
        <w:pStyle w:val="BodyText"/>
        <w:spacing w:line="240" w:lineRule="auto"/>
        <w:ind w:firstLine="0"/>
        <w:rPr>
          <w:color w:val="0000FF"/>
        </w:rPr>
      </w:pPr>
      <w:r>
        <w:rPr>
          <w:color w:val="0000FF"/>
        </w:rPr>
        <w:t>H</w:t>
      </w:r>
      <w:r w:rsidR="00FB737A" w:rsidRPr="00152A6C">
        <w:rPr>
          <w:color w:val="0000FF"/>
        </w:rPr>
        <w:t>owever, sources indicate that there are no laws t</w:t>
      </w:r>
      <w:r w:rsidR="003F43B7" w:rsidRPr="00152A6C">
        <w:rPr>
          <w:color w:val="0000FF"/>
        </w:rPr>
        <w:t>hat</w:t>
      </w:r>
      <w:r w:rsidR="00FB737A" w:rsidRPr="00152A6C">
        <w:rPr>
          <w:color w:val="0000FF"/>
        </w:rPr>
        <w:t xml:space="preserve"> prohibit discrimination based on </w:t>
      </w:r>
      <w:r w:rsidR="008013F0" w:rsidRPr="00152A6C">
        <w:rPr>
          <w:color w:val="0000FF"/>
        </w:rPr>
        <w:t>gender identit</w:t>
      </w:r>
      <w:r w:rsidR="008013F0" w:rsidRPr="00340D35">
        <w:rPr>
          <w:color w:val="0000FF"/>
          <w:highlight w:val="yellow"/>
        </w:rPr>
        <w:t>y</w:t>
      </w:r>
      <w:r w:rsidR="00FB737A" w:rsidRPr="00340D35">
        <w:rPr>
          <w:color w:val="0000FF"/>
          <w:highlight w:val="yellow"/>
        </w:rPr>
        <w:t xml:space="preserve"> (</w:t>
      </w:r>
      <w:r w:rsidR="00FB737A" w:rsidRPr="00152A6C">
        <w:rPr>
          <w:color w:val="0000FF"/>
        </w:rPr>
        <w:t xml:space="preserve">Freedom House 3 Mar. 2021, </w:t>
      </w:r>
      <w:r w:rsidR="007749DA" w:rsidRPr="00152A6C">
        <w:rPr>
          <w:color w:val="0000FF"/>
        </w:rPr>
        <w:t>Sec. F4;</w:t>
      </w:r>
      <w:r w:rsidR="00FB737A" w:rsidRPr="00152A6C">
        <w:rPr>
          <w:color w:val="0000FF"/>
        </w:rPr>
        <w:t xml:space="preserve"> </w:t>
      </w:r>
      <w:bookmarkStart w:id="0" w:name="_Hlk78289971"/>
      <w:r w:rsidR="00FB737A" w:rsidRPr="00152A6C">
        <w:rPr>
          <w:color w:val="0000FF"/>
        </w:rPr>
        <w:t>US 30 Mar. 2021, 33)</w:t>
      </w:r>
      <w:bookmarkEnd w:id="0"/>
      <w:r w:rsidR="00FB737A" w:rsidRPr="00152A6C">
        <w:rPr>
          <w:color w:val="0000FF"/>
        </w:rPr>
        <w:t>, including in "housing, employment, nationality laws</w:t>
      </w:r>
      <w:r>
        <w:rPr>
          <w:color w:val="0000FF"/>
        </w:rPr>
        <w:t>.</w:t>
      </w:r>
      <w:r w:rsidR="00FB737A" w:rsidRPr="00152A6C">
        <w:rPr>
          <w:color w:val="0000FF"/>
        </w:rPr>
        <w:t xml:space="preserve"> They are entitled to equal protection of the la</w:t>
      </w:r>
      <w:r w:rsidR="00FB737A" w:rsidRPr="00340D35">
        <w:rPr>
          <w:color w:val="0000FF"/>
          <w:highlight w:val="yellow"/>
        </w:rPr>
        <w:t>w (</w:t>
      </w:r>
      <w:r>
        <w:rPr>
          <w:color w:val="0000FF"/>
        </w:rPr>
        <w:t>XXXX</w:t>
      </w:r>
      <w:r w:rsidR="00FB737A" w:rsidRPr="00152A6C">
        <w:rPr>
          <w:color w:val="0000FF"/>
        </w:rPr>
        <w:t xml:space="preserve"> 20</w:t>
      </w:r>
      <w:r w:rsidR="00C43B73" w:rsidRPr="00152A6C">
        <w:rPr>
          <w:color w:val="0000FF"/>
        </w:rPr>
        <w:t>03</w:t>
      </w:r>
      <w:r w:rsidR="00FB737A" w:rsidRPr="00152A6C">
        <w:rPr>
          <w:color w:val="0000FF"/>
        </w:rPr>
        <w:t>)</w:t>
      </w:r>
      <w:r w:rsidR="00C43B73" w:rsidRPr="00152A6C">
        <w:rPr>
          <w:color w:val="0000FF"/>
        </w:rPr>
        <w:t>.</w:t>
      </w:r>
      <w:r w:rsidR="00FB737A" w:rsidRPr="00152A6C">
        <w:rPr>
          <w:color w:val="0000FF"/>
        </w:rPr>
        <w:t xml:space="preserve"> </w:t>
      </w:r>
      <w:r w:rsidR="00C43B73" w:rsidRPr="00152A6C">
        <w:rPr>
          <w:color w:val="0000FF"/>
        </w:rPr>
        <w:t>H</w:t>
      </w:r>
      <w:r w:rsidR="00FB737A" w:rsidRPr="00152A6C">
        <w:rPr>
          <w:color w:val="0000FF"/>
        </w:rPr>
        <w:t xml:space="preserve">owever, </w:t>
      </w:r>
      <w:r w:rsidR="007B49DF" w:rsidRPr="00152A6C">
        <w:rPr>
          <w:color w:val="0000FF"/>
        </w:rPr>
        <w:t>the Coalition</w:t>
      </w:r>
      <w:r w:rsidR="00FB737A" w:rsidRPr="00152A6C">
        <w:rPr>
          <w:color w:val="0000FF"/>
        </w:rPr>
        <w:t xml:space="preserve"> notes that </w:t>
      </w:r>
      <w:r w:rsidR="00817F4E" w:rsidRPr="00152A6C">
        <w:rPr>
          <w:i/>
          <w:iCs/>
          <w:color w:val="0000FF"/>
        </w:rPr>
        <w:t>Law</w:t>
      </w:r>
      <w:r w:rsidR="00E42C72" w:rsidRPr="00152A6C">
        <w:rPr>
          <w:i/>
          <w:iCs/>
          <w:color w:val="0000FF"/>
        </w:rPr>
        <w:t xml:space="preserve"> Nº</w:t>
      </w:r>
      <w:r>
        <w:rPr>
          <w:i/>
          <w:iCs/>
          <w:color w:val="0000FF"/>
        </w:rPr>
        <w:t xml:space="preserve">XX </w:t>
      </w:r>
      <w:r w:rsidR="00FB737A" w:rsidRPr="00152A6C">
        <w:rPr>
          <w:color w:val="0000FF"/>
        </w:rPr>
        <w:t>does not provide</w:t>
      </w:r>
      <w:r w:rsidR="00E42C72" w:rsidRPr="00152A6C">
        <w:rPr>
          <w:color w:val="0000FF"/>
        </w:rPr>
        <w:t xml:space="preserve"> "adequate"</w:t>
      </w:r>
      <w:r w:rsidR="00FB737A" w:rsidRPr="00152A6C">
        <w:rPr>
          <w:color w:val="0000FF"/>
        </w:rPr>
        <w:t xml:space="preserve"> protection for </w:t>
      </w:r>
      <w:r>
        <w:rPr>
          <w:color w:val="0000FF"/>
        </w:rPr>
        <w:t xml:space="preserve">XXX </w:t>
      </w:r>
      <w:r w:rsidR="00FB737A" w:rsidRPr="00152A6C">
        <w:rPr>
          <w:color w:val="0000FF"/>
        </w:rPr>
        <w:t>peopl</w:t>
      </w:r>
      <w:r w:rsidR="00FB737A" w:rsidRPr="00340D35">
        <w:rPr>
          <w:color w:val="0000FF"/>
          <w:highlight w:val="yellow"/>
        </w:rPr>
        <w:t>e (</w:t>
      </w:r>
      <w:r w:rsidR="007B49DF" w:rsidRPr="00152A6C">
        <w:rPr>
          <w:color w:val="0000FF"/>
          <w:szCs w:val="24"/>
        </w:rPr>
        <w:t xml:space="preserve">Coalition </w:t>
      </w:r>
      <w:r w:rsidR="00FB737A" w:rsidRPr="00152A6C">
        <w:rPr>
          <w:color w:val="0000FF"/>
        </w:rPr>
        <w:t>June 2020, 7).</w:t>
      </w:r>
      <w:r w:rsidR="00735DE5" w:rsidRPr="00152A6C">
        <w:rPr>
          <w:color w:val="0000FF"/>
        </w:rPr>
        <w:t xml:space="preserve"> </w:t>
      </w:r>
      <w:r w:rsidR="00735DE5" w:rsidRPr="00152A6C">
        <w:rPr>
          <w:i/>
          <w:iCs/>
          <w:color w:val="0000FF"/>
        </w:rPr>
        <w:t>Law Nº</w:t>
      </w:r>
      <w:r>
        <w:rPr>
          <w:i/>
          <w:iCs/>
          <w:color w:val="0000FF"/>
        </w:rPr>
        <w:t xml:space="preserve">XX </w:t>
      </w:r>
      <w:r w:rsidR="00735DE5" w:rsidRPr="00152A6C">
        <w:rPr>
          <w:color w:val="0000FF"/>
        </w:rPr>
        <w:t xml:space="preserve">provides the following definition of </w:t>
      </w:r>
      <w:r>
        <w:rPr>
          <w:color w:val="0000FF"/>
        </w:rPr>
        <w:t>XXX</w:t>
      </w:r>
      <w:r w:rsidR="00735DE5" w:rsidRPr="00152A6C">
        <w:rPr>
          <w:color w:val="0000FF"/>
        </w:rPr>
        <w:t>: "any act that results in</w:t>
      </w:r>
      <w:r w:rsidR="00C45755" w:rsidRPr="00152A6C">
        <w:rPr>
          <w:color w:val="0000FF"/>
        </w:rPr>
        <w:t xml:space="preserve"> </w:t>
      </w:r>
      <w:r w:rsidR="00735DE5" w:rsidRPr="00152A6C">
        <w:rPr>
          <w:color w:val="0000FF"/>
        </w:rPr>
        <w:t>…</w:t>
      </w:r>
      <w:r w:rsidR="00735DE5" w:rsidRPr="00340D35">
        <w:rPr>
          <w:color w:val="0000FF"/>
          <w:highlight w:val="yellow"/>
        </w:rPr>
        <w:t>" (</w:t>
      </w:r>
      <w:r>
        <w:rPr>
          <w:color w:val="0000FF"/>
        </w:rPr>
        <w:t>XXXX</w:t>
      </w:r>
      <w:r w:rsidR="00735DE5" w:rsidRPr="00152A6C">
        <w:rPr>
          <w:color w:val="0000FF"/>
        </w:rPr>
        <w:t xml:space="preserve"> 2008</w:t>
      </w:r>
      <w:r w:rsidR="00C45755" w:rsidRPr="00152A6C">
        <w:rPr>
          <w:color w:val="0000FF"/>
        </w:rPr>
        <w:t>, Art. 2</w:t>
      </w:r>
      <w:r w:rsidR="00735DE5" w:rsidRPr="00152A6C">
        <w:rPr>
          <w:color w:val="0000FF"/>
        </w:rPr>
        <w:t>).</w:t>
      </w:r>
      <w:r w:rsidR="00735DE5" w:rsidRPr="00152A6C">
        <w:rPr>
          <w:i/>
          <w:iCs/>
          <w:color w:val="0000FF"/>
        </w:rPr>
        <w:t xml:space="preserve"> </w:t>
      </w:r>
      <w:r w:rsidR="00FB737A" w:rsidRPr="00152A6C">
        <w:rPr>
          <w:color w:val="0000FF"/>
        </w:rPr>
        <w:t xml:space="preserve"> </w:t>
      </w:r>
    </w:p>
    <w:p w14:paraId="33202B79" w14:textId="77777777" w:rsidR="00654183" w:rsidRPr="0049318A" w:rsidRDefault="00654183" w:rsidP="00340D35">
      <w:pPr>
        <w:pStyle w:val="BodyText"/>
        <w:spacing w:line="240" w:lineRule="auto"/>
        <w:ind w:firstLine="0"/>
        <w:rPr>
          <w:vanish/>
          <w:color w:val="0000FF"/>
        </w:rPr>
      </w:pPr>
    </w:p>
    <w:p w14:paraId="184EE792" w14:textId="6DB12283" w:rsidR="00FB737A" w:rsidRPr="0049318A" w:rsidRDefault="00152A6C" w:rsidP="00340D35">
      <w:pPr>
        <w:spacing w:line="240" w:lineRule="auto"/>
        <w:ind w:left="720" w:hanging="720"/>
        <w:jc w:val="center"/>
        <w:rPr>
          <w:rFonts w:ascii="Times New Roman" w:hAnsi="Times New Roman" w:cs="Times New Roman"/>
          <w:vanish/>
          <w:color w:val="000000"/>
          <w:sz w:val="24"/>
          <w:szCs w:val="24"/>
          <w:u w:val="single"/>
          <w:lang w:val="fr-CA"/>
        </w:rPr>
      </w:pPr>
      <w:r w:rsidRPr="0049318A">
        <w:rPr>
          <w:rFonts w:ascii="Times New Roman" w:hAnsi="Times New Roman" w:cs="Times New Roman"/>
          <w:vanish/>
          <w:color w:val="000000"/>
          <w:sz w:val="24"/>
          <w:szCs w:val="24"/>
          <w:u w:val="single"/>
          <w:lang w:val="fr-CA"/>
        </w:rPr>
        <w:t>Références</w:t>
      </w:r>
    </w:p>
    <w:p w14:paraId="4E71F23B" w14:textId="0275AC5E" w:rsidR="00E913C9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bookmarkStart w:id="1" w:name="_Hlk78402031"/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Amahoro Human Respect Organization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(AHR). </w:t>
      </w:r>
      <w:bookmarkEnd w:id="1"/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Novemb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re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2020.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Assessment on the Impact of C</w:t>
      </w:r>
      <w:r w:rsidR="006F019E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OVID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-19 on Rwandan LGBT Community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&lt;http://amahoro.org.rw/wp-content/uploads/2021/01/ASSESSMENT-ON-THE-IMPACT-OF-COVID-19-ON-RWANDAN-LGBT-COMMUNITY.pdf&gt;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19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46097A97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069992AB" w14:textId="5F1A4573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Belgi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que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30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octobre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2019. Commissariat général aux réfugiés et aux apatrides</w:t>
      </w:r>
      <w:r w:rsidR="00F05D82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(CGRA), Centre de documentation et de recherches (Cedoca)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Rwanda: L</w:t>
      </w:r>
      <w:r w:rsidR="005F6A13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’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homosexualité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&lt;</w:t>
      </w:r>
      <w:r w:rsidR="00F05D82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https://www.cgra.be/sites/default/files/rapporten/coi_focus_rwanda._lhomosexualite_20191030_2.pdf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</w:t>
      </w:r>
      <w:r w:rsidR="006D6C1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0 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319D707F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C9C6012" w14:textId="78EC3F9E" w:rsidR="00FB737A" w:rsidRPr="0049318A" w:rsidRDefault="00FB737A" w:rsidP="00340D35">
      <w:pPr>
        <w:spacing w:after="0" w:line="240" w:lineRule="auto"/>
        <w:ind w:left="720" w:hanging="720"/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Bertelsmann Stiftung. 2020</w:t>
      </w:r>
      <w:r w:rsidR="005F6A13"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Rwanda Country Report</w:t>
      </w:r>
      <w:r w:rsidR="005F6A13"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49318A">
        <w:rPr>
          <w:rFonts w:ascii="Times New Roman" w:eastAsia="Calibri" w:hAnsi="Times New Roman" w:cs="Times New Roman"/>
          <w:i/>
          <w:iCs/>
          <w:vanish/>
          <w:color w:val="0000FF"/>
          <w:sz w:val="24"/>
          <w:szCs w:val="24"/>
        </w:rPr>
        <w:t>Bertelsmann Stiftung</w:t>
      </w:r>
      <w:r w:rsidR="005F6A13" w:rsidRPr="0049318A">
        <w:rPr>
          <w:rFonts w:ascii="Times New Roman" w:eastAsia="Calibri" w:hAnsi="Times New Roman" w:cs="Times New Roman"/>
          <w:i/>
          <w:iCs/>
          <w:vanish/>
          <w:color w:val="0000FF"/>
          <w:sz w:val="24"/>
          <w:szCs w:val="24"/>
        </w:rPr>
        <w:t>’</w:t>
      </w:r>
      <w:r w:rsidRPr="0049318A">
        <w:rPr>
          <w:rFonts w:ascii="Times New Roman" w:eastAsia="Calibri" w:hAnsi="Times New Roman" w:cs="Times New Roman"/>
          <w:i/>
          <w:iCs/>
          <w:vanish/>
          <w:color w:val="0000FF"/>
          <w:sz w:val="24"/>
          <w:szCs w:val="24"/>
        </w:rPr>
        <w:t>s Transformation Index (BTI) 2020</w:t>
      </w: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. &lt;</w:t>
      </w:r>
      <w:r w:rsidR="002C3C92"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https://www.bti-project.org/content/en/downloads/reports/country_report_2020_RWA.pdf</w:t>
      </w: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 xml:space="preserve">&gt; </w:t>
      </w:r>
      <w:r w:rsidR="00152A6C" w:rsidRPr="0049318A">
        <w:rPr>
          <w:rFonts w:ascii="Times New Roman" w:eastAsia="Calibri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eastAsia="Calibri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 xml:space="preserve"> 15</w:t>
      </w:r>
      <w:r w:rsidR="005F6A13"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 xml:space="preserve"> juill. </w:t>
      </w:r>
      <w:r w:rsidRPr="0049318A">
        <w:rPr>
          <w:rFonts w:ascii="Times New Roman" w:eastAsia="Calibri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6D9D21FA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5DDA79CE" w14:textId="0FD3C229" w:rsidR="00893E51" w:rsidRPr="0049318A" w:rsidRDefault="00893E51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bookmarkStart w:id="2" w:name="_Hlk79150769"/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British Broadcasting Corporation (BBC). 28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2019. Samba Cyuzuzo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Shock After Rwanda Gospel Singer Reveals He Is Gay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bbc.com/news/topics/cwlw3xz0zdet/rwanda?ns_mchannel=social&amp;ns_source=twitter&amp;ns_campaign=bbc_live&amp;ns_linkname=5d667061efa247066214f76d%26Shock%20after%20Rwanda%20gospel%20singer%20reveals%20he%20is%20gay%262019-08-28T12%3A31%3A58.921Z&amp;ns_fee=0&amp;pinned_post_locator=urn:asset:d7d75174-fe42-47c5-a904-549c5fa82ce4&amp;pinned_post_asset_id=5d667061efa247066214f76d&amp;pinned_post_type=share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15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 2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021]</w:t>
      </w:r>
    </w:p>
    <w:p w14:paraId="2A785F8D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5524B059" w14:textId="1B0F76EA" w:rsidR="00823938" w:rsidRPr="0049318A" w:rsidRDefault="00823938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Coalition of LGBTI and Female-Sex-Worker-Led Community-Based Organizations (Coalition)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bookmarkEnd w:id="2"/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i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n 2020.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Situation of Female Sex Workers and LGBTI Persons in Rwanda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&lt;http://hdirwanda.org/wp-content/uploads/2021/02/UPR-V16.pdf&gt;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3FC77B6A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2335B06D" w14:textId="06CBAB33" w:rsidR="005F6A13" w:rsidRPr="005F6A13" w:rsidRDefault="005F6A13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Commission africaine des droits de l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’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homme et des peuples (CADHP). 7</w:t>
      </w:r>
      <w:r w:rsidR="007F785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août</w:t>
      </w:r>
      <w:r w:rsidR="007F785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2020. </w:t>
      </w:r>
      <w:r w:rsidRPr="005F6A13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449 Resolution on Human and Peoples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’</w:t>
      </w:r>
      <w:r w:rsidRPr="005F6A13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 xml:space="preserve"> Rights as Central Pillar of Successful Response to COVID-19 and Recovery From its Socio-political Impacts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(ACHPR/Res. 449 (LXVI)) &lt;https://www.achpr.org/sessions/resolutions?id=480&gt; [Date de consultation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: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</w:t>
      </w:r>
      <w:r w:rsidR="007F785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juill</w:t>
      </w:r>
      <w:r w:rsidR="007F785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Pr="005F6A13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5DBE0B0E" w14:textId="77777777" w:rsidR="005F6A13" w:rsidRPr="005F6A13" w:rsidRDefault="005F6A13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261E63FD" w14:textId="66E3D3F5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Deutsche Welle (DW). 21</w:t>
      </w:r>
      <w:r w:rsidR="007F785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juillet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2020. Fred Muvunyi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Rwandan Church Embraces LGBT+ Community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&lt;https://www.dw.com/en/rwandan-church-embraces-lgbt-community/a-54255922&gt;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21 </w:t>
      </w:r>
      <w:r w:rsidR="007F785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juill.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48AF0A16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3C4BEE48" w14:textId="19257D1A" w:rsidR="00FB737A" w:rsidRPr="0049318A" w:rsidRDefault="00B96090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Directeur exécutif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,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Hope and Care Organization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(HAC). </w:t>
      </w:r>
      <w:r w:rsidR="001B6D8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27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juillet </w:t>
      </w:r>
      <w:r w:rsidR="001B6D8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2021.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Entretien avec la Direction des recherches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</w:t>
      </w:r>
    </w:p>
    <w:p w14:paraId="1A612523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3FC2CAA4" w14:textId="123E3E3D" w:rsidR="00B43F8F" w:rsidRPr="0049318A" w:rsidRDefault="007C69C8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Directeur exécutif</w:t>
      </w:r>
      <w:r w:rsidR="00B43F8F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, </w:t>
      </w:r>
      <w:r w:rsidR="00B43F8F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Human Rights First Rwanda Association</w:t>
      </w:r>
      <w:r w:rsidR="00F7063B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(HRFR)</w:t>
      </w:r>
      <w:r w:rsidR="00B43F8F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="001B6D8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5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 </w:t>
      </w:r>
      <w:r w:rsidR="001B6D8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2021.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Communication envoyée à la Direction des recherches</w:t>
      </w:r>
      <w:r w:rsidR="00B43F8F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</w:t>
      </w:r>
    </w:p>
    <w:p w14:paraId="24052182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65999624" w14:textId="362551B1" w:rsidR="003E02B4" w:rsidRPr="003E02B4" w:rsidRDefault="003E02B4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États-Unis 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(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É.-U.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). 30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mars 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2021. 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</w:rPr>
        <w:t>Department of State.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« 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Rwanda ». </w:t>
      </w:r>
      <w:r w:rsidRPr="003E02B4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Country Reports on Human Rights Practices for 2020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&lt;https://www.state.gov/reports/2020-country-reports-on-human-rights-practices/rwanda&gt; [Date de consultation : 15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 </w:t>
      </w:r>
      <w:r w:rsidRPr="003E02B4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5021CFB9" w14:textId="77777777" w:rsidR="003E02B4" w:rsidRPr="003E02B4" w:rsidRDefault="003E02B4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8010ADC" w14:textId="3FAB9378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FairPlanet. 25</w:t>
      </w:r>
      <w:r w:rsidR="00925D49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juin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2021. Bob Koigi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Rwanda Set </w:t>
      </w:r>
      <w:r w:rsidR="005807D2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F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or </w:t>
      </w:r>
      <w:r w:rsidR="005807D2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A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Historic First Pride Event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&lt;https://www.fairplanet.org/story/rwanda-set-for-a-historic-first-pride-event/&gt;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 </w:t>
      </w:r>
      <w:r w:rsidR="00C71F65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juill.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71EFF1EF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58DDDBC7" w14:textId="5E87CDC8" w:rsidR="007C6926" w:rsidRPr="0049318A" w:rsidRDefault="007C6926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FairPlane</w:t>
      </w:r>
      <w:r w:rsidR="002A5E14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t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="009A5F3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.d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About Fair</w:t>
      </w:r>
      <w:r w:rsidR="006E11F6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P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lanet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&lt;https://www.fairplanet.org/about-fairplanet/&gt;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17 </w:t>
      </w:r>
      <w:r w:rsidR="009A5F3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août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207DAE32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6B0A776E" w14:textId="1CF9929A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Freedom House. 3 </w:t>
      </w:r>
      <w:r w:rsidR="009A5F3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mars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Rwanda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Freedom in the World 2020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&lt;https://freedomhouse.org/country/rwanda/freedom-world/2020&gt;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16 </w:t>
      </w:r>
      <w:r w:rsidR="009A5F3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juill.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0EBF71EF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6177ACB2" w14:textId="0B56CF4E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bookmarkStart w:id="3" w:name="_Hlk78292533"/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Health Development Initiative-Rwanda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(HDI). </w:t>
      </w:r>
      <w:bookmarkEnd w:id="3"/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.d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About Us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&lt;https://hdirwanda.org/who-we-are/mission-and-vision/&gt;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27 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juill.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6B434F2A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7E724B30" w14:textId="12DB9A1E" w:rsidR="00DF7F10" w:rsidRPr="0049318A" w:rsidRDefault="00DF7F10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Hope and Care Organization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(HAC). 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.d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About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&lt;http://hopeandcarerwanda.com/about/&gt;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28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688555A3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1B514526" w14:textId="2C7E5166" w:rsidR="00F7063B" w:rsidRPr="0049318A" w:rsidRDefault="00F7063B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Human Rights First </w:t>
      </w:r>
      <w:r w:rsidR="006F019E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Rwanda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Association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(HRFR). 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.d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Our Background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&lt;http://www.rightsrwanda.com/Background.html&gt;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5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704E9C4F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7291037" w14:textId="0705F479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Human Rights Watch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(HRW). 14 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janvier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2020.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Rwanda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World Report 2020: Events of 2019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&lt;</w:t>
      </w:r>
      <w:r w:rsidR="008A75CF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https://www.hrw.org/sites/default/files/world_report_download/hrw_world_report_2020_0.pdf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15 </w:t>
      </w:r>
      <w:r w:rsidR="006D23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juill.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3C81D963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5582DB5D" w14:textId="207609AC" w:rsidR="00AD463F" w:rsidRPr="0049318A" w:rsidRDefault="00AD463F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ILGA World</w:t>
      </w:r>
      <w:r w:rsidR="006E5C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- Association internationale des personnes lesbiennes, gays, bisexualles, trans et intersexes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D</w:t>
      </w:r>
      <w:r w:rsidR="006E5C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écembre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2020. Lucas Ramón Mendos,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et al.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State-Sponsored Homophobia 2020: Global Legislation Overview Update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&lt;https://ilga.org/downloads/ILGA_World_State_Sponsored_Homophobia_report_global_legislation_overview_update_December_2020.pdf&gt;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10 </w:t>
      </w:r>
      <w:r w:rsidR="006E5CB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août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585F2D5B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33757327" w14:textId="1C37EF4B" w:rsidR="00FB737A" w:rsidRPr="0049318A" w:rsidRDefault="00E84ED2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ILGA World - Association internationale des personnes lesbiennes, gays, bisexualles, trans et intersexes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="0007267B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Septemb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re</w:t>
      </w:r>
      <w:r w:rsidR="0007267B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2020.</w:t>
      </w:r>
      <w:r w:rsidR="0007267B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Zhan Chiam, </w:t>
      </w:r>
      <w:r w:rsidR="0007267B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et al.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FB737A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Trans Legal Mapping Report</w:t>
      </w:r>
      <w:r w:rsidR="0007267B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: Recognition Before the Law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="0007267B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3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vertAlign w:val="superscript"/>
          <w:lang w:val="fr-CA"/>
        </w:rPr>
        <w:t>e</w:t>
      </w:r>
      <w:r w:rsidR="0007267B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Edition.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&lt;https://ilga.org/downloads/ILGA_World_Trans_Legal_Mapping_Report_2019_EN.pdf&gt;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16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279BC7CB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1E6B358B" w14:textId="2F225BB6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Kuchu Times. 8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juin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Rwanda Is Ready </w:t>
      </w:r>
      <w:r w:rsidR="006E11F6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f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or Pride and This Is How You Can Be Part </w:t>
      </w:r>
      <w:r w:rsidR="006E11F6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o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f It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&lt;https://www.kuchutimes.com/2021/06/rwanda-is-ready-for-pride-and-this-is-how-you-can-be-part-of-it/&gt;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juill. 2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021]</w:t>
      </w:r>
    </w:p>
    <w:p w14:paraId="7665896D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11F1D650" w14:textId="3EA221DA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Kuchu Times. 10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</w:t>
      </w:r>
      <w:r w:rsidR="00F84F8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0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LGBTI Organi</w:t>
      </w:r>
      <w:r w:rsidR="001557F2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ations in Rwanda Unite Under Coalition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&lt;https://www.kuchutimes.com/2020/08/lgbti-organisations-in-rwanda-unite-under-coalition/?fbclid=IwAR169VjKXwhcJ257wC3H5xT447DIcY94QIfl5aLWYxz_JvxxRe2RbSTYulU&gt;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F84F8E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13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6FED97A2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E4CF599" w14:textId="0FE744E0" w:rsidR="006360B8" w:rsidRPr="0049318A" w:rsidRDefault="006360B8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My Right</w:t>
      </w:r>
      <w:r w:rsidR="003A4361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Alliance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S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.d.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Page d’accueil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&lt;https://myrightslgbt.wixsite.com/rwanda&gt;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12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72D6E8A8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25B80AE8" w14:textId="017FD57C" w:rsidR="00B12659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Reuters. 29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juin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2021. Kim Harrisberg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‘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Brave and </w:t>
      </w:r>
      <w:r w:rsidR="00AD0515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H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opeful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’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LGBT+ Rwandans Prepare for Their First Pride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&lt;https://www.reuters.com/article/us-rwanda-lgbt-rights-trfn-idUSKCN2E526F&gt;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juill.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0B9593EE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141BD4AF" w14:textId="23DD9754" w:rsidR="00735DE5" w:rsidRPr="0049318A" w:rsidRDefault="00735DE5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Rwanda. 2008. </w:t>
      </w:r>
      <w:r w:rsidR="0050119C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 xml:space="preserve">Law Nº59/2008 of 10/09/2008 </w:t>
      </w:r>
      <w:r w:rsidR="006E11F6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o</w:t>
      </w:r>
      <w:r w:rsidR="0050119C"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n Prevention and Punishment of Gender-Based Violence</w:t>
      </w:r>
      <w:r w:rsidR="0050119C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&lt;http://gmo.gov.rw/fileadmin/user_upload/laws%20and%20policies/Law_No59-2008_on_the_Prevention_and_Punishment_of_Gender-Based_Violence.pdf&gt;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="0050119C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13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 </w:t>
      </w:r>
      <w:r w:rsidR="0050119C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5AADB232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94330EF" w14:textId="68AA60B9" w:rsidR="00E06B28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Rwanda. </w:t>
      </w:r>
      <w:r w:rsidR="00085040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2003 (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version modifiée en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2015</w:t>
      </w:r>
      <w:r w:rsidR="00085040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)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The Constitution of the Republic of Rwanda of 2003 Revised in 2015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</w:t>
      </w: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 xml:space="preserve">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&lt;http://www.cndp.org.rw/fileadmin/user_upload/The_Constitution_of_the_Republic_of_Rwanda.pdf&gt;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juill.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3764E2D5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1E0B50AB" w14:textId="6F64EFE3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Rwanda Today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16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décembre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2020. Moses K Gahigi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Pandemic Hits Rwanda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’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s Sexual Minorities Harder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&lt;https://rwandatoday.africa/rwanda/news/pandemic-hits-rwanda-s-sexual-minorities-harder--3231252&gt;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</w:t>
      </w:r>
      <w:r w:rsidR="00802E99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3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0223C8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356167A1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332264DF" w14:textId="488BB758" w:rsidR="00FB737A" w:rsidRPr="0049318A" w:rsidRDefault="00397AAF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Rwanda Today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3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mai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2020. Moses K. Gahigi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Vulnerable Bear Brunt of Covid-19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&lt;https://rwandatoday.africa/news/Vulnerable-bear-brunt-of-Covid-19/4383214-5540948-1540we3z/index.html?fbclid=IwAR3OjubwF53oZMz5C9UW34kR48pvx5olCxtRaeMmaqVBFt_26kHTbNZpFmw&gt;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19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juill.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20E3F0C9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984940E" w14:textId="6E394121" w:rsidR="00FB737A" w:rsidRPr="0049318A" w:rsidRDefault="00397AAF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Rwanda Today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27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décembre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2019. Arafat Mugabo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LGBT Community Decries Stigma in Health Facilities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&lt;https://rwandatoday.africa/rwanda/news/lgbt-community-decries-stigma-in-health-facilities-2474366&gt;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19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juill. </w:t>
      </w:r>
      <w:r w:rsidR="00FB737A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000D134C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3C414EC9" w14:textId="36226BBC" w:rsidR="00BF1789" w:rsidRPr="0049318A" w:rsidRDefault="00BF178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The Standard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. </w:t>
      </w:r>
      <w:r w:rsidR="00893E51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[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</w:t>
      </w:r>
      <w:r w:rsidR="00886136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19</w:t>
      </w:r>
      <w:r w:rsidR="00893E51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]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William Osoro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Gospel Singer Forced to Resign After Revealing He Is Gay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&lt;https://www.standardmedia.co.ke/entertainment/african-news/2001345469/gospel-singer-forced-to-resign-after-revealing-he-is-gay&gt;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16 </w:t>
      </w:r>
      <w:r w:rsidR="00397AAF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août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2021]</w:t>
      </w:r>
    </w:p>
    <w:p w14:paraId="61FBC0E4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4F21D6EE" w14:textId="036E609F" w:rsidR="00FB737A" w:rsidRPr="0049318A" w:rsidRDefault="00FB737A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49318A">
        <w:rPr>
          <w:rFonts w:ascii="Times New Roman" w:hAnsi="Times New Roman" w:cs="Times New Roman"/>
          <w:i/>
          <w:iCs/>
          <w:vanish/>
          <w:color w:val="0000FF"/>
          <w:sz w:val="24"/>
          <w:szCs w:val="24"/>
          <w:lang w:val="fr-CA"/>
        </w:rPr>
        <w:t>Vice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20</w:t>
      </w:r>
      <w:r w:rsidR="003E02B4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novembre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2020. Maggie Andresen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 « 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Rwanda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’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s Transgender Community Face Violent Detentions </w:t>
      </w:r>
      <w:r w:rsidR="0061213C"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f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</w:rPr>
        <w:t>or Being Trans</w:t>
      </w:r>
      <w:r w:rsidR="005F6A13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 ».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&lt;https://www.vice.com/en/article/4adxv9/rwandas-transgender-community-face-violent-detentions-for-being-trans&gt; </w:t>
      </w:r>
      <w:r w:rsidR="00152A6C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[Date de consultation</w:t>
      </w:r>
      <w:r w:rsidR="005F6A13" w:rsidRPr="0049318A">
        <w:rPr>
          <w:rFonts w:ascii="Times New Roman" w:hAnsi="Times New Roman" w:cs="Times New Roman"/>
          <w:vanish/>
          <w:color w:val="000000"/>
          <w:sz w:val="24"/>
          <w:szCs w:val="24"/>
          <w:lang w:val="fr-CA"/>
        </w:rPr>
        <w:t> :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034E72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13</w:t>
      </w:r>
      <w:r w:rsidR="003E02B4"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août </w:t>
      </w:r>
      <w:r w:rsidRPr="0049318A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2021]</w:t>
      </w:r>
    </w:p>
    <w:p w14:paraId="5D83C4FF" w14:textId="77777777" w:rsidR="00E913C9" w:rsidRPr="0049318A" w:rsidRDefault="00E913C9" w:rsidP="00340D35">
      <w:pPr>
        <w:spacing w:after="0" w:line="240" w:lineRule="auto"/>
        <w:ind w:left="720" w:hanging="720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</w:p>
    <w:p w14:paraId="603F3EB4" w14:textId="0F6D4B47" w:rsidR="00FB737A" w:rsidRPr="00ED02C1" w:rsidRDefault="00152A6C" w:rsidP="00340D35">
      <w:pPr>
        <w:spacing w:line="240" w:lineRule="auto"/>
        <w:ind w:left="720" w:hanging="720"/>
        <w:jc w:val="center"/>
        <w:rPr>
          <w:rFonts w:ascii="Times New Roman" w:hAnsi="Times New Roman" w:cs="Times New Roman"/>
          <w:vanish/>
          <w:color w:val="000000"/>
          <w:sz w:val="24"/>
          <w:szCs w:val="24"/>
          <w:u w:val="single"/>
          <w:lang w:val="fr-CA"/>
        </w:rPr>
      </w:pPr>
      <w:r w:rsidRPr="00ED02C1">
        <w:rPr>
          <w:rFonts w:ascii="Times New Roman" w:hAnsi="Times New Roman" w:cs="Times New Roman"/>
          <w:vanish/>
          <w:color w:val="000000"/>
          <w:sz w:val="24"/>
          <w:szCs w:val="24"/>
          <w:u w:val="single"/>
          <w:lang w:val="fr-CA"/>
        </w:rPr>
        <w:t>Autres sources consultées</w:t>
      </w:r>
    </w:p>
    <w:p w14:paraId="75555BD9" w14:textId="33A52F1F" w:rsidR="00FB737A" w:rsidRPr="00ED02C1" w:rsidRDefault="00201462" w:rsidP="00340D35">
      <w:pPr>
        <w:spacing w:line="240" w:lineRule="auto"/>
        <w:rPr>
          <w:rFonts w:ascii="Times New Roman" w:hAnsi="Times New Roman" w:cs="Times New Roman"/>
          <w:b/>
          <w:bCs/>
          <w:vanish/>
          <w:color w:val="0000FF"/>
          <w:sz w:val="24"/>
          <w:szCs w:val="24"/>
        </w:rPr>
      </w:pPr>
      <w:r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Sources orales</w:t>
      </w:r>
      <w:r w:rsidR="00FB737A"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,</w:t>
      </w:r>
      <w:r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 xml:space="preserve"> y compris </w:t>
      </w:r>
      <w:r w:rsidR="00F20A6D"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:</w:t>
      </w:r>
      <w:r w:rsidR="00F20A6D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037A49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Commission nationale des droits de la personne</w:t>
      </w:r>
      <w:r w:rsidR="00037A49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; </w:t>
      </w:r>
      <w:r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consultant universitaire possédant de l’expertise </w:t>
      </w:r>
      <w:r w:rsidR="002E47E4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dans le domaine </w:t>
      </w:r>
      <w:r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des droits de la personne en Afrique </w:t>
      </w:r>
      <w:r w:rsidR="002E47E4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de l’Est</w:t>
      </w:r>
      <w:r w:rsidR="00F20A6D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; </w:t>
      </w:r>
      <w:r w:rsidR="00F20A6D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East African Sexual Health </w:t>
      </w:r>
      <w:r w:rsidR="003512F4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and </w:t>
      </w:r>
      <w:r w:rsidR="00F20A6D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Rights Initiative; Health Development Initiative Rwanda;</w:t>
      </w:r>
      <w:r w:rsidR="00391D52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</w:t>
      </w:r>
      <w:r w:rsidR="00F20A6D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Isange</w:t>
      </w:r>
      <w:r w:rsidR="00893925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Coalition</w:t>
      </w:r>
      <w:r w:rsidR="00F20A6D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; </w:t>
      </w:r>
      <w:r w:rsidR="00FB22F7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Ligue des droits de la personne dans la région des Grands Lacs</w:t>
      </w:r>
      <w:r w:rsidR="00FB22F7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;</w:t>
      </w:r>
      <w:r w:rsidR="00FB22F7" w:rsidRPr="00ED02C1">
        <w:rPr>
          <w:vanish/>
          <w:color w:val="0000FF"/>
        </w:rPr>
        <w:t xml:space="preserve"> </w:t>
      </w:r>
      <w:r w:rsidR="00FB22F7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Ligue rwandaise pour la promotion et la défense des droits de l</w:t>
      </w:r>
      <w:r w:rsidR="005F6A13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’</w:t>
      </w:r>
      <w:r w:rsidR="00FB22F7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homme</w:t>
      </w:r>
      <w:r w:rsidR="00FB22F7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;</w:t>
      </w:r>
      <w:r w:rsidR="000C33A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professeur dans une université des États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noBreakHyphen/>
        <w:t xml:space="preserve">Unis possédant une expertise des travaux de recherche sur la santé des femmes </w:t>
      </w:r>
      <w:r w:rsidR="000C33A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LGBTI 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au </w:t>
      </w:r>
      <w:r w:rsidR="000C33A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Rwanda; 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professeur dans une université des États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noBreakHyphen/>
        <w:t xml:space="preserve">Unis collaborant avec le ministère de la Santé du </w:t>
      </w:r>
      <w:r w:rsidR="00391D52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Rwanda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; professeur en études de genre dans une université rwandaise ayant supervisé des travaux de recherche sur le traitement réservé aux personnes LGBTI à Kigali; professeur rattaché au département de la justice dans une université des États</w:t>
      </w:r>
      <w:r w:rsidR="008C18F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noBreakHyphen/>
        <w:t>Unis</w:t>
      </w:r>
      <w:r w:rsidR="000C33A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</w:t>
      </w:r>
    </w:p>
    <w:p w14:paraId="01C844D4" w14:textId="7F976F17" w:rsidR="00915EBB" w:rsidRPr="00ED02C1" w:rsidRDefault="00AE34F0" w:rsidP="00340D35">
      <w:pPr>
        <w:spacing w:line="240" w:lineRule="auto"/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</w:pPr>
      <w:r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Site Internet</w:t>
      </w:r>
      <w:r w:rsidR="00FB737A"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,</w:t>
      </w:r>
      <w:r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 xml:space="preserve"> y compris</w:t>
      </w:r>
      <w:r w:rsidR="00420E6B"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 </w:t>
      </w:r>
      <w:r w:rsidR="00FB737A" w:rsidRPr="00ED02C1">
        <w:rPr>
          <w:rFonts w:ascii="Times New Roman" w:hAnsi="Times New Roman" w:cs="Times New Roman"/>
          <w:b/>
          <w:bCs/>
          <w:vanish/>
          <w:color w:val="0000FF"/>
          <w:sz w:val="24"/>
          <w:szCs w:val="24"/>
          <w:lang w:val="fr-CA"/>
        </w:rPr>
        <w:t>: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</w:t>
      </w:r>
      <w:r w:rsidR="005B543C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Agence rwandaise d’information;</w:t>
      </w:r>
      <w:r w:rsidR="005B543C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</w:t>
      </w:r>
      <w:r w:rsidR="00420E6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Alliance mondiale des institutions nationales des droits de l’homme</w:t>
      </w:r>
      <w:r w:rsidR="00420E6B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;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Amnesty International; </w:t>
      </w:r>
      <w:r w:rsidR="00081B09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Australi</w:t>
      </w:r>
      <w:r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e</w:t>
      </w:r>
      <w:r w:rsidR="00081B09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– Department of Foreign Affairs and Trade;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Bright Future Organization Rwanda; Coalition of African Lesbians;</w:t>
      </w:r>
      <w:r w:rsidR="005B543C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</w:t>
      </w:r>
      <w:r w:rsidR="005B543C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Commission nationale des droits de la personne;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East African Sexual Health and Rights Initiative; </w:t>
      </w:r>
      <w:r w:rsidR="00BF24E7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ecoi.net; </w:t>
      </w:r>
      <w:r w:rsidR="00F71576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Factiva; </w:t>
      </w:r>
      <w:r w:rsidR="006D6C1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Fédération international</w:t>
      </w:r>
      <w:r w:rsidR="00420E6B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e</w:t>
      </w:r>
      <w:r w:rsidR="006D6C1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 xml:space="preserve"> pour les droits humains;</w:t>
      </w:r>
      <w:r w:rsidR="006D6C1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</w:t>
      </w:r>
      <w:r w:rsidR="00C42A75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France – Office français de protection des réfugiés et apatrides</w:t>
      </w:r>
      <w:r w:rsidR="00C42A75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;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</w:t>
      </w:r>
      <w:r w:rsidR="007D7CAF" w:rsidRPr="00ED02C1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>Global Encyclopedia of Lesbian, Gay, Bisexual, Transgender, and Queer (LGBTQ) History</w:t>
      </w:r>
      <w:r w:rsidR="007D7CAF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;</w:t>
      </w:r>
      <w:r w:rsidR="007D7CAF" w:rsidRPr="00ED02C1">
        <w:rPr>
          <w:rFonts w:ascii="Times New Roman" w:hAnsi="Times New Roman" w:cs="Times New Roman"/>
          <w:i/>
          <w:iCs/>
          <w:vanish/>
          <w:color w:val="0000FF"/>
          <w:sz w:val="24"/>
          <w:szCs w:val="24"/>
        </w:rPr>
        <w:t xml:space="preserve">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GlobalGayz</w:t>
      </w:r>
      <w:r w:rsidR="008D4170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.com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; Great Lakes Initiative for Human</w:t>
      </w:r>
      <w:r w:rsidR="00CC25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Rights and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Development; I</w:t>
      </w:r>
      <w:r w:rsidR="00CC25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GIHE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;</w:t>
      </w:r>
      <w:r w:rsidR="00FB737A" w:rsidRPr="00ED02C1">
        <w:rPr>
          <w:vanish/>
          <w:color w:val="0000FF"/>
        </w:rPr>
        <w:t xml:space="preserve">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Isange </w:t>
      </w:r>
      <w:r w:rsidR="00893925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C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oalition; KT</w:t>
      </w:r>
      <w:r w:rsidR="00CC25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Press;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Ligue rwandaise pour la promotion et la défense des droits de l</w:t>
      </w:r>
      <w:r w:rsidR="005F6A13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’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homme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; Minority Rights Group International; </w:t>
      </w:r>
      <w:r w:rsidR="001022F3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Nations Unies – Haut-commissariat aux droits de l’homme</w:t>
      </w:r>
      <w:r w:rsidR="001022F3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, Refworld; </w:t>
      </w:r>
      <w:r w:rsidR="00C33A20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o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penDemocracy; </w:t>
      </w:r>
      <w:r w:rsidR="005B543C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Organisation de coopération et de développement économiques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; OutRight </w:t>
      </w:r>
      <w:r w:rsidR="00F77A0E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Action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International; PinkNews; </w:t>
      </w:r>
      <w:r w:rsidR="001022F3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Royaume-Uni</w:t>
      </w:r>
      <w:r w:rsidR="001022F3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 – Visas and Immigration; </w:t>
      </w:r>
      <w:r w:rsidR="00713DF2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Rwanda Diversity and Equality Network;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Sexual Rights Initiative; Sexuality Policy Watch; </w:t>
      </w:r>
      <w:r w:rsidR="00C42A75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Stonewall; </w:t>
      </w:r>
      <w:r w:rsidR="003E1D71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Transgender Europe; </w:t>
      </w:r>
      <w:r w:rsidR="001022F3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Union européenne – Bureau européen d’appui en matière d’asile</w:t>
      </w:r>
      <w:r w:rsidR="001022F3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 xml:space="preserve">; </w:t>
      </w:r>
      <w:r w:rsidR="00FB737A" w:rsidRPr="00ED02C1">
        <w:rPr>
          <w:rFonts w:ascii="Times New Roman" w:hAnsi="Times New Roman" w:cs="Times New Roman"/>
          <w:vanish/>
          <w:color w:val="0000FF"/>
          <w:sz w:val="24"/>
          <w:szCs w:val="24"/>
        </w:rPr>
        <w:t>Voice of America</w:t>
      </w:r>
      <w:r w:rsidR="000C33AA" w:rsidRPr="00ED02C1">
        <w:rPr>
          <w:rFonts w:ascii="Times New Roman" w:hAnsi="Times New Roman" w:cs="Times New Roman"/>
          <w:vanish/>
          <w:color w:val="0000FF"/>
          <w:sz w:val="24"/>
          <w:szCs w:val="24"/>
          <w:lang w:val="fr-CA"/>
        </w:rPr>
        <w:t>.</w:t>
      </w:r>
    </w:p>
    <w:sectPr w:rsidR="00915EBB" w:rsidRPr="00ED02C1" w:rsidSect="00AE5C6B">
      <w:headerReference w:type="default" r:id="rId11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7E4F9C" w14:textId="77777777" w:rsidR="0044595B" w:rsidRDefault="0044595B" w:rsidP="00915EBB">
      <w:pPr>
        <w:spacing w:after="0" w:line="240" w:lineRule="auto"/>
      </w:pPr>
      <w:r>
        <w:separator/>
      </w:r>
    </w:p>
  </w:endnote>
  <w:endnote w:type="continuationSeparator" w:id="0">
    <w:p w14:paraId="62650ECA" w14:textId="77777777" w:rsidR="0044595B" w:rsidRDefault="0044595B" w:rsidP="00915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layfair Display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E55D98" w14:textId="77777777" w:rsidR="0044595B" w:rsidRDefault="0044595B" w:rsidP="00915EBB">
      <w:pPr>
        <w:spacing w:after="0" w:line="240" w:lineRule="auto"/>
      </w:pPr>
      <w:r>
        <w:separator/>
      </w:r>
    </w:p>
  </w:footnote>
  <w:footnote w:type="continuationSeparator" w:id="0">
    <w:p w14:paraId="124C7722" w14:textId="77777777" w:rsidR="0044595B" w:rsidRDefault="0044595B" w:rsidP="00915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BCA8E9" w14:textId="060AB2C5" w:rsidR="00AE5C6B" w:rsidRPr="009162AB" w:rsidRDefault="00B566A0" w:rsidP="00AE5C6B">
    <w:pPr>
      <w:pStyle w:val="Header"/>
      <w:rPr>
        <w:rFonts w:ascii="Times New Roman" w:hAnsi="Times New Roman" w:cs="Times New Roman"/>
        <w:vanish/>
        <w:sz w:val="24"/>
      </w:rPr>
    </w:pPr>
    <w:r w:rsidRPr="009162AB">
      <w:rPr>
        <w:rFonts w:ascii="Times New Roman" w:hAnsi="Times New Roman" w:cs="Times New Roman"/>
        <w:vanish/>
        <w:sz w:val="24"/>
      </w:rPr>
      <w:t>RWA200730.EF</w:t>
    </w:r>
    <w:r w:rsidR="00AE5C6B" w:rsidRPr="009162AB">
      <w:rPr>
        <w:rFonts w:ascii="Times New Roman" w:hAnsi="Times New Roman" w:cs="Times New Roman"/>
        <w:vanish/>
        <w:sz w:val="24"/>
      </w:rPr>
      <w:tab/>
    </w:r>
    <w:r w:rsidR="00AE5C6B" w:rsidRPr="009162AB">
      <w:rPr>
        <w:rFonts w:ascii="Times New Roman" w:hAnsi="Times New Roman" w:cs="Times New Roman"/>
        <w:vanish/>
        <w:sz w:val="24"/>
      </w:rPr>
      <w:tab/>
    </w:r>
    <w:r w:rsidR="00AE5C6B" w:rsidRPr="009162AB">
      <w:rPr>
        <w:rFonts w:ascii="Times New Roman" w:hAnsi="Times New Roman" w:cs="Times New Roman"/>
        <w:vanish/>
        <w:sz w:val="24"/>
      </w:rPr>
      <w:fldChar w:fldCharType="begin"/>
    </w:r>
    <w:r w:rsidR="00AE5C6B" w:rsidRPr="009162AB">
      <w:rPr>
        <w:rFonts w:ascii="Times New Roman" w:hAnsi="Times New Roman" w:cs="Times New Roman"/>
        <w:vanish/>
        <w:sz w:val="24"/>
      </w:rPr>
      <w:instrText xml:space="preserve"> PAGE  \* Arabic  \* MERGEFORMAT </w:instrText>
    </w:r>
    <w:r w:rsidR="00AE5C6B" w:rsidRPr="009162AB">
      <w:rPr>
        <w:rFonts w:ascii="Times New Roman" w:hAnsi="Times New Roman" w:cs="Times New Roman"/>
        <w:vanish/>
        <w:sz w:val="24"/>
      </w:rPr>
      <w:fldChar w:fldCharType="separate"/>
    </w:r>
    <w:r w:rsidR="00AE5C6B" w:rsidRPr="009162AB">
      <w:rPr>
        <w:rFonts w:ascii="Times New Roman" w:hAnsi="Times New Roman" w:cs="Times New Roman"/>
        <w:noProof/>
        <w:vanish/>
        <w:sz w:val="24"/>
      </w:rPr>
      <w:t>15</w:t>
    </w:r>
    <w:r w:rsidR="00AE5C6B" w:rsidRPr="009162AB">
      <w:rPr>
        <w:rFonts w:ascii="Times New Roman" w:hAnsi="Times New Roman" w:cs="Times New Roman"/>
        <w:vanish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85858"/>
    <w:multiLevelType w:val="hybridMultilevel"/>
    <w:tmpl w:val="2FD45F24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5A5E51"/>
    <w:multiLevelType w:val="hybridMultilevel"/>
    <w:tmpl w:val="342CF940"/>
    <w:lvl w:ilvl="0" w:tplc="10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970CB9"/>
    <w:multiLevelType w:val="hybridMultilevel"/>
    <w:tmpl w:val="A6B26E2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EBB"/>
    <w:rsid w:val="0000635B"/>
    <w:rsid w:val="00007360"/>
    <w:rsid w:val="00020D37"/>
    <w:rsid w:val="000223C8"/>
    <w:rsid w:val="00033A04"/>
    <w:rsid w:val="00034E72"/>
    <w:rsid w:val="00037A49"/>
    <w:rsid w:val="00050C31"/>
    <w:rsid w:val="000578D9"/>
    <w:rsid w:val="000633C8"/>
    <w:rsid w:val="00063E9C"/>
    <w:rsid w:val="000646C7"/>
    <w:rsid w:val="0007267B"/>
    <w:rsid w:val="00081B09"/>
    <w:rsid w:val="00082F19"/>
    <w:rsid w:val="00085040"/>
    <w:rsid w:val="00093361"/>
    <w:rsid w:val="000A7CD2"/>
    <w:rsid w:val="000C33AA"/>
    <w:rsid w:val="000D7C37"/>
    <w:rsid w:val="000E0556"/>
    <w:rsid w:val="000E1B6C"/>
    <w:rsid w:val="000E797C"/>
    <w:rsid w:val="000F57B3"/>
    <w:rsid w:val="001022F3"/>
    <w:rsid w:val="00102991"/>
    <w:rsid w:val="00104387"/>
    <w:rsid w:val="00142930"/>
    <w:rsid w:val="001525B7"/>
    <w:rsid w:val="00152A6C"/>
    <w:rsid w:val="001557F2"/>
    <w:rsid w:val="00161558"/>
    <w:rsid w:val="00170E20"/>
    <w:rsid w:val="001838A2"/>
    <w:rsid w:val="0019684B"/>
    <w:rsid w:val="001B56C4"/>
    <w:rsid w:val="001B6D8E"/>
    <w:rsid w:val="001C401E"/>
    <w:rsid w:val="001C6AF1"/>
    <w:rsid w:val="001D6B48"/>
    <w:rsid w:val="001F1C57"/>
    <w:rsid w:val="00201462"/>
    <w:rsid w:val="00204936"/>
    <w:rsid w:val="00215183"/>
    <w:rsid w:val="002315D8"/>
    <w:rsid w:val="00232C2A"/>
    <w:rsid w:val="00250762"/>
    <w:rsid w:val="00255DEE"/>
    <w:rsid w:val="0026236D"/>
    <w:rsid w:val="0029115C"/>
    <w:rsid w:val="002A5E14"/>
    <w:rsid w:val="002A7688"/>
    <w:rsid w:val="002B0C68"/>
    <w:rsid w:val="002C3C92"/>
    <w:rsid w:val="002C5A06"/>
    <w:rsid w:val="002D7A8B"/>
    <w:rsid w:val="002E47E4"/>
    <w:rsid w:val="002F3085"/>
    <w:rsid w:val="002F7C77"/>
    <w:rsid w:val="002F7E75"/>
    <w:rsid w:val="003214DA"/>
    <w:rsid w:val="00330884"/>
    <w:rsid w:val="003319F0"/>
    <w:rsid w:val="00333209"/>
    <w:rsid w:val="00334A75"/>
    <w:rsid w:val="00340D35"/>
    <w:rsid w:val="00350FBD"/>
    <w:rsid w:val="003512F4"/>
    <w:rsid w:val="003543C6"/>
    <w:rsid w:val="003764D0"/>
    <w:rsid w:val="003900E1"/>
    <w:rsid w:val="00390FE1"/>
    <w:rsid w:val="00391D52"/>
    <w:rsid w:val="00397AAF"/>
    <w:rsid w:val="003A4361"/>
    <w:rsid w:val="003A4502"/>
    <w:rsid w:val="003A771D"/>
    <w:rsid w:val="003B15C3"/>
    <w:rsid w:val="003C7039"/>
    <w:rsid w:val="003E02B4"/>
    <w:rsid w:val="003E1D71"/>
    <w:rsid w:val="003E2764"/>
    <w:rsid w:val="003E37C6"/>
    <w:rsid w:val="003F1ED3"/>
    <w:rsid w:val="003F43B7"/>
    <w:rsid w:val="003F526A"/>
    <w:rsid w:val="003F76B8"/>
    <w:rsid w:val="003F78DC"/>
    <w:rsid w:val="00401C12"/>
    <w:rsid w:val="00420E6B"/>
    <w:rsid w:val="00421282"/>
    <w:rsid w:val="004279AD"/>
    <w:rsid w:val="00432B15"/>
    <w:rsid w:val="00435E82"/>
    <w:rsid w:val="0044595B"/>
    <w:rsid w:val="00460BBD"/>
    <w:rsid w:val="00470723"/>
    <w:rsid w:val="0048265A"/>
    <w:rsid w:val="00484D71"/>
    <w:rsid w:val="00492DFC"/>
    <w:rsid w:val="0049318A"/>
    <w:rsid w:val="004B0C31"/>
    <w:rsid w:val="004C5020"/>
    <w:rsid w:val="004D1985"/>
    <w:rsid w:val="004D724B"/>
    <w:rsid w:val="004E2073"/>
    <w:rsid w:val="0050119C"/>
    <w:rsid w:val="00547CC4"/>
    <w:rsid w:val="005518CA"/>
    <w:rsid w:val="005529FE"/>
    <w:rsid w:val="005551E9"/>
    <w:rsid w:val="0055617B"/>
    <w:rsid w:val="00576FDF"/>
    <w:rsid w:val="005807D2"/>
    <w:rsid w:val="005B543C"/>
    <w:rsid w:val="005C03C0"/>
    <w:rsid w:val="005C6158"/>
    <w:rsid w:val="005D193A"/>
    <w:rsid w:val="005E6706"/>
    <w:rsid w:val="005F6A13"/>
    <w:rsid w:val="005F7FA9"/>
    <w:rsid w:val="0061213C"/>
    <w:rsid w:val="00630746"/>
    <w:rsid w:val="006360B8"/>
    <w:rsid w:val="006540B1"/>
    <w:rsid w:val="00654183"/>
    <w:rsid w:val="0067122D"/>
    <w:rsid w:val="00680D49"/>
    <w:rsid w:val="006B107E"/>
    <w:rsid w:val="006C02DC"/>
    <w:rsid w:val="006C175E"/>
    <w:rsid w:val="006C53AF"/>
    <w:rsid w:val="006D23BE"/>
    <w:rsid w:val="006D6C1A"/>
    <w:rsid w:val="006E11F6"/>
    <w:rsid w:val="006E5CBE"/>
    <w:rsid w:val="006E6249"/>
    <w:rsid w:val="006F019E"/>
    <w:rsid w:val="007060F4"/>
    <w:rsid w:val="00713DF2"/>
    <w:rsid w:val="007242B0"/>
    <w:rsid w:val="007270EE"/>
    <w:rsid w:val="007274F7"/>
    <w:rsid w:val="00735DE5"/>
    <w:rsid w:val="00740C95"/>
    <w:rsid w:val="00754094"/>
    <w:rsid w:val="00754FA2"/>
    <w:rsid w:val="00771467"/>
    <w:rsid w:val="007749DA"/>
    <w:rsid w:val="00782518"/>
    <w:rsid w:val="00782C0F"/>
    <w:rsid w:val="00790D75"/>
    <w:rsid w:val="0079372C"/>
    <w:rsid w:val="007B34A6"/>
    <w:rsid w:val="007B49DF"/>
    <w:rsid w:val="007C6926"/>
    <w:rsid w:val="007C69C8"/>
    <w:rsid w:val="007D7CAF"/>
    <w:rsid w:val="007E7585"/>
    <w:rsid w:val="007F7855"/>
    <w:rsid w:val="00800920"/>
    <w:rsid w:val="008013F0"/>
    <w:rsid w:val="00802E99"/>
    <w:rsid w:val="00807D85"/>
    <w:rsid w:val="008146E0"/>
    <w:rsid w:val="00817F4E"/>
    <w:rsid w:val="00820A5A"/>
    <w:rsid w:val="00823938"/>
    <w:rsid w:val="00833951"/>
    <w:rsid w:val="00841A4D"/>
    <w:rsid w:val="00861B28"/>
    <w:rsid w:val="00874B92"/>
    <w:rsid w:val="00877223"/>
    <w:rsid w:val="00883EBD"/>
    <w:rsid w:val="00886136"/>
    <w:rsid w:val="0088751E"/>
    <w:rsid w:val="00893925"/>
    <w:rsid w:val="00893E51"/>
    <w:rsid w:val="008A75CF"/>
    <w:rsid w:val="008A78B0"/>
    <w:rsid w:val="008B0664"/>
    <w:rsid w:val="008B1903"/>
    <w:rsid w:val="008B22D7"/>
    <w:rsid w:val="008B295E"/>
    <w:rsid w:val="008B4000"/>
    <w:rsid w:val="008B4CBE"/>
    <w:rsid w:val="008C18FB"/>
    <w:rsid w:val="008D0CE1"/>
    <w:rsid w:val="008D4170"/>
    <w:rsid w:val="008E4562"/>
    <w:rsid w:val="008E6099"/>
    <w:rsid w:val="00914806"/>
    <w:rsid w:val="00915EBB"/>
    <w:rsid w:val="009162AB"/>
    <w:rsid w:val="00925D49"/>
    <w:rsid w:val="00932E37"/>
    <w:rsid w:val="00952997"/>
    <w:rsid w:val="00954B14"/>
    <w:rsid w:val="009651E7"/>
    <w:rsid w:val="00965475"/>
    <w:rsid w:val="009A5F33"/>
    <w:rsid w:val="009C42E4"/>
    <w:rsid w:val="009E62CA"/>
    <w:rsid w:val="009F2438"/>
    <w:rsid w:val="00A107E7"/>
    <w:rsid w:val="00A145D9"/>
    <w:rsid w:val="00A15C62"/>
    <w:rsid w:val="00A20B51"/>
    <w:rsid w:val="00A34C72"/>
    <w:rsid w:val="00A42147"/>
    <w:rsid w:val="00A51CEF"/>
    <w:rsid w:val="00A564F6"/>
    <w:rsid w:val="00A57B7A"/>
    <w:rsid w:val="00A64648"/>
    <w:rsid w:val="00A720F4"/>
    <w:rsid w:val="00A75FCA"/>
    <w:rsid w:val="00A82C6E"/>
    <w:rsid w:val="00A96EDC"/>
    <w:rsid w:val="00AA68FE"/>
    <w:rsid w:val="00AB12FC"/>
    <w:rsid w:val="00AC11A2"/>
    <w:rsid w:val="00AC142F"/>
    <w:rsid w:val="00AD0515"/>
    <w:rsid w:val="00AD18E9"/>
    <w:rsid w:val="00AD463F"/>
    <w:rsid w:val="00AE10AF"/>
    <w:rsid w:val="00AE34F0"/>
    <w:rsid w:val="00AE4511"/>
    <w:rsid w:val="00AE5C6B"/>
    <w:rsid w:val="00B011C3"/>
    <w:rsid w:val="00B05590"/>
    <w:rsid w:val="00B12659"/>
    <w:rsid w:val="00B33576"/>
    <w:rsid w:val="00B43F8F"/>
    <w:rsid w:val="00B45FBF"/>
    <w:rsid w:val="00B5064A"/>
    <w:rsid w:val="00B566A0"/>
    <w:rsid w:val="00B656C6"/>
    <w:rsid w:val="00B73F73"/>
    <w:rsid w:val="00B81029"/>
    <w:rsid w:val="00B94818"/>
    <w:rsid w:val="00B96090"/>
    <w:rsid w:val="00BD1CA3"/>
    <w:rsid w:val="00BD2E14"/>
    <w:rsid w:val="00BE3AE7"/>
    <w:rsid w:val="00BE4EC7"/>
    <w:rsid w:val="00BF1789"/>
    <w:rsid w:val="00BF24E7"/>
    <w:rsid w:val="00C044B0"/>
    <w:rsid w:val="00C1042E"/>
    <w:rsid w:val="00C160A0"/>
    <w:rsid w:val="00C2351F"/>
    <w:rsid w:val="00C23CB9"/>
    <w:rsid w:val="00C33A20"/>
    <w:rsid w:val="00C42A75"/>
    <w:rsid w:val="00C43B73"/>
    <w:rsid w:val="00C45755"/>
    <w:rsid w:val="00C55E35"/>
    <w:rsid w:val="00C57CB0"/>
    <w:rsid w:val="00C60B02"/>
    <w:rsid w:val="00C6468C"/>
    <w:rsid w:val="00C64A67"/>
    <w:rsid w:val="00C71AC0"/>
    <w:rsid w:val="00C71F65"/>
    <w:rsid w:val="00C7340A"/>
    <w:rsid w:val="00C81778"/>
    <w:rsid w:val="00C85847"/>
    <w:rsid w:val="00CA39AC"/>
    <w:rsid w:val="00CA429F"/>
    <w:rsid w:val="00CB625E"/>
    <w:rsid w:val="00CB7E23"/>
    <w:rsid w:val="00CC0F6F"/>
    <w:rsid w:val="00CC257A"/>
    <w:rsid w:val="00CC4757"/>
    <w:rsid w:val="00CC6AF1"/>
    <w:rsid w:val="00CD7DA2"/>
    <w:rsid w:val="00D01970"/>
    <w:rsid w:val="00D0417B"/>
    <w:rsid w:val="00D1033C"/>
    <w:rsid w:val="00D115B9"/>
    <w:rsid w:val="00D11B31"/>
    <w:rsid w:val="00D31E52"/>
    <w:rsid w:val="00D61F69"/>
    <w:rsid w:val="00D671E0"/>
    <w:rsid w:val="00D91441"/>
    <w:rsid w:val="00DA0EEC"/>
    <w:rsid w:val="00DA139F"/>
    <w:rsid w:val="00DB5E5B"/>
    <w:rsid w:val="00DD15BE"/>
    <w:rsid w:val="00DD1B74"/>
    <w:rsid w:val="00DD2169"/>
    <w:rsid w:val="00DF6814"/>
    <w:rsid w:val="00DF7F10"/>
    <w:rsid w:val="00E06464"/>
    <w:rsid w:val="00E06B28"/>
    <w:rsid w:val="00E1537B"/>
    <w:rsid w:val="00E17426"/>
    <w:rsid w:val="00E31512"/>
    <w:rsid w:val="00E42C72"/>
    <w:rsid w:val="00E517B9"/>
    <w:rsid w:val="00E54F9A"/>
    <w:rsid w:val="00E64533"/>
    <w:rsid w:val="00E73D00"/>
    <w:rsid w:val="00E824D5"/>
    <w:rsid w:val="00E847EE"/>
    <w:rsid w:val="00E84ED2"/>
    <w:rsid w:val="00E8610D"/>
    <w:rsid w:val="00E913C9"/>
    <w:rsid w:val="00E94F82"/>
    <w:rsid w:val="00E95063"/>
    <w:rsid w:val="00E977E2"/>
    <w:rsid w:val="00EA3E32"/>
    <w:rsid w:val="00EB5D2F"/>
    <w:rsid w:val="00EB7DD9"/>
    <w:rsid w:val="00ED02C1"/>
    <w:rsid w:val="00ED36A4"/>
    <w:rsid w:val="00ED76E3"/>
    <w:rsid w:val="00EE08E5"/>
    <w:rsid w:val="00EF0A37"/>
    <w:rsid w:val="00F05D82"/>
    <w:rsid w:val="00F0788C"/>
    <w:rsid w:val="00F12036"/>
    <w:rsid w:val="00F153CD"/>
    <w:rsid w:val="00F20A6D"/>
    <w:rsid w:val="00F3410D"/>
    <w:rsid w:val="00F374A6"/>
    <w:rsid w:val="00F43AFE"/>
    <w:rsid w:val="00F44B78"/>
    <w:rsid w:val="00F66B01"/>
    <w:rsid w:val="00F66EBD"/>
    <w:rsid w:val="00F7063B"/>
    <w:rsid w:val="00F71576"/>
    <w:rsid w:val="00F77A0E"/>
    <w:rsid w:val="00F84F8E"/>
    <w:rsid w:val="00FA1ED1"/>
    <w:rsid w:val="00FB22F7"/>
    <w:rsid w:val="00FB4D7C"/>
    <w:rsid w:val="00FB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6319A2"/>
  <w15:docId w15:val="{42615FA0-9CA6-41CA-9E48-70018F21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0E6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REFINFO-TITLE">
    <w:name w:val="REFINFO-TITLE"/>
    <w:basedOn w:val="Normal"/>
    <w:link w:val="REFINFO-TITLEChar"/>
    <w:rsid w:val="00915EBB"/>
    <w:pPr>
      <w:tabs>
        <w:tab w:val="left" w:pos="1134"/>
        <w:tab w:val="left" w:pos="6803"/>
      </w:tabs>
      <w:spacing w:after="0"/>
    </w:pPr>
    <w:rPr>
      <w:rFonts w:ascii="Times New Roman" w:hAnsi="Times New Roman" w:cs="Times New Roman"/>
      <w:sz w:val="24"/>
    </w:rPr>
  </w:style>
  <w:style w:type="character" w:customStyle="1" w:styleId="REFINFO-TITLEChar">
    <w:name w:val="REFINFO-TITLE Char"/>
    <w:basedOn w:val="DefaultParagraphFont"/>
    <w:link w:val="REFINFO-TITLE"/>
    <w:rsid w:val="00915EBB"/>
    <w:rPr>
      <w:rFonts w:ascii="Times New Roman" w:hAnsi="Times New Roman" w:cs="Times New Roman"/>
      <w:sz w:val="24"/>
    </w:rPr>
  </w:style>
  <w:style w:type="paragraph" w:customStyle="1" w:styleId="REFINFO-DATE">
    <w:name w:val="REFINFO-DATE"/>
    <w:basedOn w:val="Normal"/>
    <w:link w:val="REFINFO-DATEChar"/>
    <w:rsid w:val="00915EBB"/>
    <w:pPr>
      <w:spacing w:after="0"/>
      <w:ind w:left="1134" w:hanging="1134"/>
    </w:pPr>
    <w:rPr>
      <w:rFonts w:ascii="Times New Roman" w:hAnsi="Times New Roman" w:cs="Times New Roman"/>
      <w:sz w:val="24"/>
    </w:rPr>
  </w:style>
  <w:style w:type="character" w:customStyle="1" w:styleId="REFINFO-DATEChar">
    <w:name w:val="REFINFO-DATE Char"/>
    <w:basedOn w:val="DefaultParagraphFont"/>
    <w:link w:val="REFINFO-DATE"/>
    <w:rsid w:val="00915EBB"/>
    <w:rPr>
      <w:rFonts w:ascii="Times New Roman" w:hAnsi="Times New Roman" w:cs="Times New Roman"/>
      <w:sz w:val="24"/>
    </w:rPr>
  </w:style>
  <w:style w:type="paragraph" w:customStyle="1" w:styleId="REFINFO-SUBJECT">
    <w:name w:val="REFINFO-SUBJECT"/>
    <w:basedOn w:val="Normal"/>
    <w:link w:val="REFINFO-SUBJECTChar"/>
    <w:rsid w:val="00915EBB"/>
    <w:pPr>
      <w:spacing w:after="0"/>
      <w:ind w:left="1134" w:hanging="1134"/>
    </w:pPr>
    <w:rPr>
      <w:rFonts w:ascii="Times New Roman" w:hAnsi="Times New Roman" w:cs="Times New Roman"/>
      <w:sz w:val="24"/>
    </w:rPr>
  </w:style>
  <w:style w:type="character" w:customStyle="1" w:styleId="REFINFO-SUBJECTChar">
    <w:name w:val="REFINFO-SUBJECT Char"/>
    <w:basedOn w:val="DefaultParagraphFont"/>
    <w:link w:val="REFINFO-SUBJECT"/>
    <w:rsid w:val="00915EBB"/>
    <w:rPr>
      <w:rFonts w:ascii="Times New Roman" w:hAnsi="Times New Roman" w:cs="Times New Roman"/>
      <w:sz w:val="24"/>
    </w:rPr>
  </w:style>
  <w:style w:type="paragraph" w:customStyle="1" w:styleId="REFINFO-FROM">
    <w:name w:val="REFINFO-FROM"/>
    <w:basedOn w:val="Normal"/>
    <w:link w:val="REFINFO-FROMChar"/>
    <w:rsid w:val="00915EBB"/>
    <w:pPr>
      <w:spacing w:after="0"/>
      <w:ind w:left="1134" w:hanging="1134"/>
    </w:pPr>
    <w:rPr>
      <w:rFonts w:ascii="Times New Roman" w:hAnsi="Times New Roman" w:cs="Times New Roman"/>
      <w:sz w:val="24"/>
    </w:rPr>
  </w:style>
  <w:style w:type="character" w:customStyle="1" w:styleId="REFINFO-FROMChar">
    <w:name w:val="REFINFO-FROM Char"/>
    <w:basedOn w:val="DefaultParagraphFont"/>
    <w:link w:val="REFINFO-FROM"/>
    <w:rsid w:val="00915EBB"/>
    <w:rPr>
      <w:rFonts w:ascii="Times New Roman" w:hAnsi="Times New Roman" w:cs="Times New Roman"/>
      <w:sz w:val="24"/>
    </w:rPr>
  </w:style>
  <w:style w:type="paragraph" w:customStyle="1" w:styleId="REFERENCE">
    <w:name w:val="REFERENCE"/>
    <w:basedOn w:val="Normal"/>
    <w:link w:val="REFERENCEChar"/>
    <w:rsid w:val="00915EBB"/>
    <w:pPr>
      <w:spacing w:after="0"/>
      <w:jc w:val="center"/>
    </w:pPr>
    <w:rPr>
      <w:rFonts w:ascii="Times New Roman" w:hAnsi="Times New Roman" w:cs="Times New Roman"/>
      <w:sz w:val="24"/>
      <w:u w:val="single"/>
    </w:rPr>
  </w:style>
  <w:style w:type="character" w:customStyle="1" w:styleId="REFERENCEChar">
    <w:name w:val="REFERENCE Char"/>
    <w:basedOn w:val="DefaultParagraphFont"/>
    <w:link w:val="REFERENCE"/>
    <w:rsid w:val="00915EBB"/>
    <w:rPr>
      <w:rFonts w:ascii="Times New Roman" w:hAnsi="Times New Roman" w:cs="Times New Roman"/>
      <w:sz w:val="24"/>
      <w:u w:val="single"/>
    </w:rPr>
  </w:style>
  <w:style w:type="paragraph" w:customStyle="1" w:styleId="REFERENCES">
    <w:name w:val="REFERENCES"/>
    <w:basedOn w:val="Normal"/>
    <w:link w:val="REFERENCESChar"/>
    <w:rsid w:val="00915EBB"/>
    <w:pPr>
      <w:spacing w:after="0"/>
      <w:ind w:left="720" w:hanging="720"/>
    </w:pPr>
    <w:rPr>
      <w:rFonts w:ascii="Times New Roman" w:hAnsi="Times New Roman" w:cs="Times New Roman"/>
      <w:sz w:val="24"/>
    </w:rPr>
  </w:style>
  <w:style w:type="character" w:customStyle="1" w:styleId="REFERENCESChar">
    <w:name w:val="REFERENCES Char"/>
    <w:basedOn w:val="DefaultParagraphFont"/>
    <w:link w:val="REFERENCES"/>
    <w:rsid w:val="00915EBB"/>
    <w:rPr>
      <w:rFonts w:ascii="Times New Roman" w:hAnsi="Times New Roman" w:cs="Times New Roman"/>
      <w:sz w:val="24"/>
    </w:rPr>
  </w:style>
  <w:style w:type="paragraph" w:customStyle="1" w:styleId="Bodytext1">
    <w:name w:val="Body text1"/>
    <w:basedOn w:val="Normal"/>
    <w:link w:val="Bodytext1Char"/>
    <w:rsid w:val="00915EBB"/>
    <w:pPr>
      <w:tabs>
        <w:tab w:val="left" w:pos="1134"/>
        <w:tab w:val="left" w:pos="6803"/>
      </w:tabs>
      <w:spacing w:after="0"/>
    </w:pPr>
    <w:rPr>
      <w:rFonts w:ascii="Times New Roman" w:hAnsi="Times New Roman" w:cs="Times New Roman"/>
      <w:sz w:val="24"/>
    </w:rPr>
  </w:style>
  <w:style w:type="character" w:customStyle="1" w:styleId="Bodytext1Char">
    <w:name w:val="Body text1 Char"/>
    <w:basedOn w:val="DefaultParagraphFont"/>
    <w:link w:val="Bodytext1"/>
    <w:rsid w:val="00915EBB"/>
    <w:rPr>
      <w:rFonts w:ascii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15EBB"/>
    <w:pPr>
      <w:spacing w:after="0" w:line="480" w:lineRule="auto"/>
      <w:ind w:firstLine="720"/>
    </w:pPr>
    <w:rPr>
      <w:rFonts w:ascii="Times New Roman" w:hAnsi="Times New Roman" w:cs="Times New Roman"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915EBB"/>
    <w:rPr>
      <w:rFonts w:ascii="Times New Roman" w:hAnsi="Times New Roman" w:cs="Times New Roman"/>
      <w:sz w:val="24"/>
    </w:rPr>
  </w:style>
  <w:style w:type="paragraph" w:customStyle="1" w:styleId="Quote1">
    <w:name w:val="Quote1"/>
    <w:basedOn w:val="Normal"/>
    <w:link w:val="Quote1Char"/>
    <w:rsid w:val="00915EBB"/>
    <w:pPr>
      <w:tabs>
        <w:tab w:val="left" w:pos="1134"/>
        <w:tab w:val="left" w:pos="6803"/>
      </w:tabs>
      <w:spacing w:after="0" w:line="240" w:lineRule="auto"/>
      <w:ind w:left="720" w:right="720"/>
      <w:jc w:val="both"/>
    </w:pPr>
    <w:rPr>
      <w:rFonts w:ascii="Times New Roman" w:hAnsi="Times New Roman" w:cs="Times New Roman"/>
      <w:sz w:val="24"/>
    </w:rPr>
  </w:style>
  <w:style w:type="character" w:customStyle="1" w:styleId="Quote1Char">
    <w:name w:val="Quote1 Char"/>
    <w:basedOn w:val="DefaultParagraphFont"/>
    <w:link w:val="Quote1"/>
    <w:rsid w:val="00915EBB"/>
    <w:rPr>
      <w:rFonts w:ascii="Times New Roman" w:hAnsi="Times New Roman" w:cs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915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15EBB"/>
  </w:style>
  <w:style w:type="paragraph" w:styleId="Footer">
    <w:name w:val="footer"/>
    <w:basedOn w:val="Normal"/>
    <w:link w:val="FooterChar"/>
    <w:uiPriority w:val="99"/>
    <w:unhideWhenUsed/>
    <w:rsid w:val="00915E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5EBB"/>
  </w:style>
  <w:style w:type="paragraph" w:styleId="ListParagraph">
    <w:name w:val="List Paragraph"/>
    <w:basedOn w:val="Normal"/>
    <w:uiPriority w:val="34"/>
    <w:qFormat/>
    <w:rsid w:val="00FB737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FB737A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FB73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B73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B73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19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1985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E06B28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B6D8E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BF1789"/>
    <w:pPr>
      <w:spacing w:after="0" w:line="240" w:lineRule="auto"/>
    </w:pPr>
  </w:style>
  <w:style w:type="paragraph" w:customStyle="1" w:styleId="Default">
    <w:name w:val="Default"/>
    <w:rsid w:val="003E2764"/>
    <w:pPr>
      <w:autoSpaceDE w:val="0"/>
      <w:autoSpaceDN w:val="0"/>
      <w:adjustRightInd w:val="0"/>
      <w:spacing w:after="0" w:line="240" w:lineRule="auto"/>
    </w:pPr>
    <w:rPr>
      <w:rFonts w:ascii="Playfair Display" w:hAnsi="Playfair Display" w:cs="Playfair Display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420E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045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/>
    <Synchronization>Asynchronous</Synchronization>
    <Type>10001</Type>
    <SequenceNumber>10000</SequenceNumber>
    <Url/>
    <Assembly>IRB-CISR.CRO, Version=1.0.0.0, Culture=neutral, PublicKeyToken=810b7affcb230a6c</Assembly>
    <Class>IRB_CISR.CRO.AgoraFileEventReceiver</Class>
    <Data/>
    <Filter/>
  </Receiver>
  <Receiver>
    <Name/>
    <Synchronization>Asynchronous</Synchronization>
    <Type>10002</Type>
    <SequenceNumber>10000</SequenceNumber>
    <Url/>
    <Assembly>IRB-CISR.CRO, Version=1.0.0.0, Culture=neutral, PublicKeyToken=810b7affcb230a6c</Assembly>
    <Class>IRB_CISR.CRO.AgoraFileEventReceiver</Class>
    <Data/>
    <Filter/>
  </Receiver>
  <Receiver>
    <Name/>
    <Synchronization>Synchronous</Synchronization>
    <Type>1</Type>
    <SequenceNumber>10000</SequenceNumber>
    <Url/>
    <Assembly>IRB-CISR.CRO, Version=1.0.0.0, Culture=neutral, PublicKeyToken=810b7affcb230a6c</Assembly>
    <Class>IRB_CISR.CRO.AgoraFileEventReceiver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o_caseid xmlns="e31341ea-2248-4d31-885a-75d3f2b6182d" xsi:nil="true"/>
    <cro_closeddate xmlns="e31341ea-2248-4d31-885a-75d3f2b6182d" xsi:nil="true"/>
    <RIR_x0020_Status xmlns="8855d49c-b634-45e6-b920-37e02be8de28">Sent to translation</RIR_x0020_Status>
    <irbxmlproperties xmlns="e31341ea-2248-4d31-885a-75d3f2b6182d" xsi:nil="true"/>
    <cro_description xmlns="e31341ea-2248-4d31-885a-75d3f2b6182d" xsi:nil="true"/>
    <cro_alternatetitle xmlns="e31341ea-2248-4d31-885a-75d3f2b6182d" xsi:nil="true"/>
    <cro_opendate xmlns="e31341ea-2248-4d31-885a-75d3f2b6182d" xsi:nil="true"/>
    <RelatedItems xmlns="http://schemas.microsoft.com/sharepoint/v3" xsi:nil="true"/>
    <_dlc_DocId xmlns="0f9e17f3-614e-4312-9ab8-fe67f4af0412">IRBCISR-1105786048-4638</_dlc_DocId>
    <_dlc_DocIdUrl xmlns="0f9e17f3-614e-4312-9ab8-fe67f4af0412">
      <Url>https://agora/sites/tsst/rcorpo/_layouts/15/DocIdRedir.aspx?ID=IRBCISR-1105786048-4638</Url>
      <Description>IRBCISR-1105786048-4638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RIR" ma:contentTypeID="0x01010036E39144D4F901409407AEDE92B6280000F3AD8E11C0F24B419107EDC6D698728100C5D7CB46DB6F3D44B8AC316D51D742BB" ma:contentTypeVersion="38" ma:contentTypeDescription="Response to Information Request" ma:contentTypeScope="" ma:versionID="7581ba70f060e1d725dbad156dbbe93c">
  <xsd:schema xmlns:xsd="http://www.w3.org/2001/XMLSchema" xmlns:xs="http://www.w3.org/2001/XMLSchema" xmlns:p="http://schemas.microsoft.com/office/2006/metadata/properties" xmlns:ns1="http://schemas.microsoft.com/sharepoint/v3" xmlns:ns2="0f9e17f3-614e-4312-9ab8-fe67f4af0412" xmlns:ns3="e31341ea-2248-4d31-885a-75d3f2b6182d" xmlns:ns5="8855d49c-b634-45e6-b920-37e02be8de28" targetNamespace="http://schemas.microsoft.com/office/2006/metadata/properties" ma:root="true" ma:fieldsID="2d0bedae6ad7c79d75b7c3e3a089de19" ns1:_="" ns2:_="" ns3:_="" ns5:_="">
    <xsd:import namespace="http://schemas.microsoft.com/sharepoint/v3"/>
    <xsd:import namespace="0f9e17f3-614e-4312-9ab8-fe67f4af0412"/>
    <xsd:import namespace="e31341ea-2248-4d31-885a-75d3f2b6182d"/>
    <xsd:import namespace="8855d49c-b634-45e6-b920-37e02be8de2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cro_alternatetitle" minOccurs="0"/>
                <xsd:element ref="ns3:cro_description" minOccurs="0"/>
                <xsd:element ref="ns3:cro_caseid" minOccurs="0"/>
                <xsd:element ref="ns3:cro_opendate" minOccurs="0"/>
                <xsd:element ref="ns3:cro_closeddate" minOccurs="0"/>
                <xsd:element ref="ns1:RelatedItems" minOccurs="0"/>
                <xsd:element ref="ns3:irbxmlproperties" minOccurs="0"/>
                <xsd:element ref="ns5:RIR_x0020_Statu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latedItems" ma:index="23" nillable="true" ma:displayName="Related Documents" ma:internalName="RelatedItem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e17f3-614e-4312-9ab8-fe67f4af041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341ea-2248-4d31-885a-75d3f2b6182d" elementFormDefault="qualified">
    <xsd:import namespace="http://schemas.microsoft.com/office/2006/documentManagement/types"/>
    <xsd:import namespace="http://schemas.microsoft.com/office/infopath/2007/PartnerControls"/>
    <xsd:element name="cro_alternatetitle" ma:index="11" nillable="true" ma:displayName="Alternate Title" ma:internalName="cro_alternatetitle" ma:readOnly="false">
      <xsd:simpleType>
        <xsd:restriction base="dms:Text"/>
      </xsd:simpleType>
    </xsd:element>
    <xsd:element name="cro_description" ma:index="16" nillable="true" ma:displayName="Description" ma:internalName="cro_description" ma:readOnly="false">
      <xsd:simpleType>
        <xsd:restriction base="dms:Note">
          <xsd:maxLength value="255"/>
        </xsd:restriction>
      </xsd:simpleType>
    </xsd:element>
    <xsd:element name="cro_caseid" ma:index="19" nillable="true" ma:displayName="Case ID" ma:internalName="cro_caseid" ma:readOnly="false">
      <xsd:simpleType>
        <xsd:restriction base="dms:Text"/>
      </xsd:simpleType>
    </xsd:element>
    <xsd:element name="cro_opendate" ma:index="21" nillable="true" ma:displayName="Open Date" ma:format="DateOnly" ma:internalName="cro_opendate" ma:readOnly="false">
      <xsd:simpleType>
        <xsd:restriction base="dms:DateTime"/>
      </xsd:simpleType>
    </xsd:element>
    <xsd:element name="cro_closeddate" ma:index="22" nillable="true" ma:displayName="Closed Date" ma:format="DateOnly" ma:internalName="cro_closeddate" ma:readOnly="false">
      <xsd:simpleType>
        <xsd:restriction base="dms:DateTime"/>
      </xsd:simpleType>
    </xsd:element>
    <xsd:element name="irbxmlproperties" ma:index="26" nillable="true" ma:displayName="irbxmlproperties" ma:hidden="true" ma:internalName="irbxml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55d49c-b634-45e6-b920-37e02be8de28" elementFormDefault="qualified">
    <xsd:import namespace="http://schemas.microsoft.com/office/2006/documentManagement/types"/>
    <xsd:import namespace="http://schemas.microsoft.com/office/infopath/2007/PartnerControls"/>
    <xsd:element name="RIR_x0020_Status" ma:index="27" ma:displayName="RIR Status" ma:default="Draft" ma:description="indicates the current status of an RIR in the production process" ma:format="Dropdown" ma:internalName="RIR_x0020_Status" ma:readOnly="false">
      <xsd:simpleType>
        <xsd:restriction base="dms:Choice">
          <xsd:enumeration value="Draft"/>
          <xsd:enumeration value="Review"/>
          <xsd:enumeration value="Editing"/>
          <xsd:enumeration value="Proofread"/>
          <xsd:enumeration value="Final saved"/>
          <xsd:enumeration value="Sent to translation"/>
          <xsd:enumeration value="Translation revision"/>
          <xsd:enumeration value="Final saved post revision"/>
          <xsd:enumeration value="Added to database"/>
          <xsd:enumeration value="Cancelled/Replaced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axOccurs="1" ma:index="12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15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CEEEEF-A013-47F3-912A-953F4FE4F94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43E2ED2-0812-4E39-9319-06738823FCA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CC57164-6790-4F29-83FC-4D6F8430FE88}">
  <ds:schemaRefs>
    <ds:schemaRef ds:uri="http://schemas.microsoft.com/office/2006/metadata/properties"/>
    <ds:schemaRef ds:uri="http://schemas.microsoft.com/office/infopath/2007/PartnerControls"/>
    <ds:schemaRef ds:uri="e31341ea-2248-4d31-885a-75d3f2b6182d"/>
    <ds:schemaRef ds:uri="8855d49c-b634-45e6-b920-37e02be8de28"/>
    <ds:schemaRef ds:uri="http://schemas.microsoft.com/sharepoint/v3"/>
    <ds:schemaRef ds:uri="0f9e17f3-614e-4312-9ab8-fe67f4af0412"/>
  </ds:schemaRefs>
</ds:datastoreItem>
</file>

<file path=customXml/itemProps4.xml><?xml version="1.0" encoding="utf-8"?>
<ds:datastoreItem xmlns:ds="http://schemas.openxmlformats.org/officeDocument/2006/customXml" ds:itemID="{5A22DA60-3C23-4BD8-BEA8-DB1193FA94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9e17f3-614e-4312-9ab8-fe67f4af0412"/>
    <ds:schemaRef ds:uri="e31341ea-2248-4d31-885a-75d3f2b6182d"/>
    <ds:schemaRef ds:uri="8855d49c-b634-45e6-b920-37e02be8de2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1601</Words>
  <Characters>8811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McMunn, Amber</dc:creator>
  <cp:keywords/>
  <dc:description/>
  <cp:lastModifiedBy>Beatriz De Vega</cp:lastModifiedBy>
  <cp:revision>3</cp:revision>
  <dcterms:created xsi:type="dcterms:W3CDTF">2021-08-31T13:26:00Z</dcterms:created>
  <dcterms:modified xsi:type="dcterms:W3CDTF">2021-08-31T13:35:00Z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0x01010036E39144D4F901409407AEDE92B6280000F3AD8E11C0F24B419107EDC6D698728100C5D7CB46DB6F3D44B8AC316D51D742BB</vt:lpwstr>
  </property>
  <property fmtid="{D5CDD505-2E9C-101B-9397-08002B2CF9AE}" pid="3" name="_dlc_DocIdItemGuid">
    <vt:lpwstr>c72cd8ee-3aac-43bd-9f06-fee16b251e3c</vt:lpwstr>
  </property>
  <property fmtid="{D5CDD505-2E9C-101B-9397-08002B2CF9AE}" pid="4" name="a5baae700ac34b3e8f4d7fa977b90f00">
    <vt:lpwstr>French|af752ee9-2482-4034-a893-088eb9faaf7e</vt:lpwstr>
  </property>
  <property fmtid="{D5CDD505-2E9C-101B-9397-08002B2CF9AE}" pid="5" name="cro_year">
    <vt:lpwstr/>
  </property>
  <property fmtid="{D5CDD505-2E9C-101B-9397-08002B2CF9AE}" pid="6" name="e3a868c74b794922a60fdf66a8ff4b65">
    <vt:lpwstr/>
  </property>
  <property fmtid="{D5CDD505-2E9C-101B-9397-08002B2CF9AE}" pid="7" name="k018f6f1962f4d40a6cb3096c3735057">
    <vt:lpwstr>Unclassified|c48ae378-77f6-4fa2-809b-fbb2dc4acae8</vt:lpwstr>
  </property>
  <property fmtid="{D5CDD505-2E9C-101B-9397-08002B2CF9AE}" pid="8" name="TaxCatchAll">
    <vt:lpwstr>4;#Unclassified|c48ae378-77f6-4fa2-809b-fbb2dc4acae8;#28;#French|af752ee9-2482-4034-a893-088eb9faaf7e</vt:lpwstr>
  </property>
  <property fmtid="{D5CDD505-2E9C-101B-9397-08002B2CF9AE}" pid="9" name="cro_security">
    <vt:lpwstr>4;#Unclassified|c48ae378-77f6-4fa2-809b-fbb2dc4acae8</vt:lpwstr>
  </property>
  <property fmtid="{D5CDD505-2E9C-101B-9397-08002B2CF9AE}" pid="10" name="o116a510182543959cc6b4f0c20fc6db">
    <vt:lpwstr/>
  </property>
  <property fmtid="{D5CDD505-2E9C-101B-9397-08002B2CF9AE}" pid="11" name="cro_language">
    <vt:lpwstr>28;#French|af752ee9-2482-4034-a893-088eb9faaf7e</vt:lpwstr>
  </property>
  <property fmtid="{D5CDD505-2E9C-101B-9397-08002B2CF9AE}" pid="12" name="cro_region">
    <vt:lpwstr/>
  </property>
  <property fmtid="{D5CDD505-2E9C-101B-9397-08002B2CF9AE}" pid="13" name="if96f2d77cdd4b0d96c39a7b6bbeb5c7">
    <vt:lpwstr/>
  </property>
  <property fmtid="{D5CDD505-2E9C-101B-9397-08002B2CF9AE}" pid="14" name="cro_status">
    <vt:lpwstr/>
  </property>
</Properties>
</file>